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47F" w:rsidRPr="00D14929" w:rsidRDefault="00D14929" w:rsidP="00D14929">
      <w:pPr>
        <w:pStyle w:val="Bezmezer"/>
        <w:jc w:val="center"/>
        <w:rPr>
          <w:b/>
          <w:bCs/>
          <w:color w:val="FF0000"/>
          <w:sz w:val="32"/>
          <w:szCs w:val="32"/>
          <w:u w:val="single"/>
        </w:rPr>
      </w:pPr>
      <w:r w:rsidRPr="00D14929">
        <w:rPr>
          <w:b/>
          <w:bCs/>
          <w:color w:val="FF0000"/>
          <w:sz w:val="32"/>
          <w:szCs w:val="32"/>
          <w:u w:val="single"/>
        </w:rPr>
        <w:t>Riziko infekce u dětí</w:t>
      </w:r>
    </w:p>
    <w:p w:rsidR="00D14929" w:rsidRDefault="00D14929" w:rsidP="00D14929">
      <w:pPr>
        <w:pStyle w:val="Bezmezer"/>
        <w:jc w:val="center"/>
      </w:pPr>
    </w:p>
    <w:p w:rsidR="00D14929" w:rsidRPr="00D14929" w:rsidRDefault="00D14929" w:rsidP="00D14929">
      <w:pPr>
        <w:pStyle w:val="Bezmezer"/>
        <w:jc w:val="both"/>
        <w:rPr>
          <w:b/>
          <w:bCs/>
          <w:color w:val="FF0000"/>
          <w:sz w:val="28"/>
          <w:szCs w:val="28"/>
          <w:u w:val="single"/>
          <w:lang w:eastAsia="cs-CZ"/>
        </w:rPr>
      </w:pPr>
      <w:r w:rsidRPr="00D14929">
        <w:rPr>
          <w:b/>
          <w:bCs/>
          <w:color w:val="FF0000"/>
          <w:sz w:val="28"/>
          <w:szCs w:val="28"/>
          <w:u w:val="single"/>
          <w:lang w:eastAsia="cs-CZ"/>
        </w:rPr>
        <w:t>Nejčastější infekce v dětském věku:</w:t>
      </w:r>
    </w:p>
    <w:p w:rsidR="00D14929" w:rsidRDefault="00D14929" w:rsidP="00D14929">
      <w:pPr>
        <w:pStyle w:val="Bezmezer"/>
        <w:jc w:val="both"/>
        <w:rPr>
          <w:sz w:val="24"/>
          <w:szCs w:val="24"/>
          <w:lang w:eastAsia="cs-CZ"/>
        </w:rPr>
      </w:pPr>
    </w:p>
    <w:p w:rsidR="00D14929" w:rsidRDefault="00D14929" w:rsidP="00D14929">
      <w:pPr>
        <w:pStyle w:val="Bezmezer"/>
        <w:jc w:val="both"/>
        <w:rPr>
          <w:sz w:val="24"/>
          <w:szCs w:val="24"/>
          <w:lang w:eastAsia="cs-CZ"/>
        </w:rPr>
      </w:pPr>
      <w:r w:rsidRPr="00D14929">
        <w:rPr>
          <w:sz w:val="24"/>
          <w:szCs w:val="24"/>
          <w:lang w:eastAsia="cs-CZ"/>
        </w:rPr>
        <w:t>V dětském věku se nejčastěji setkáváme s infekčními onemocněními</w:t>
      </w:r>
      <w:r>
        <w:rPr>
          <w:sz w:val="24"/>
          <w:szCs w:val="24"/>
          <w:lang w:eastAsia="cs-CZ"/>
        </w:rPr>
        <w:t>:</w:t>
      </w:r>
    </w:p>
    <w:p w:rsidR="00D14929" w:rsidRDefault="00D14929" w:rsidP="00D14929">
      <w:pPr>
        <w:pStyle w:val="Bezmezer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 w:rsidRPr="00D14929">
        <w:rPr>
          <w:b/>
          <w:bCs/>
          <w:sz w:val="24"/>
          <w:szCs w:val="24"/>
          <w:lang w:eastAsia="cs-CZ"/>
        </w:rPr>
        <w:t>dýchacích cest</w:t>
      </w:r>
      <w:r w:rsidRPr="00D14929">
        <w:rPr>
          <w:sz w:val="24"/>
          <w:szCs w:val="24"/>
          <w:lang w:eastAsia="cs-CZ"/>
        </w:rPr>
        <w:t> (tedy například rýmou, záněty nosohltanu, středouší, průdušek a podobně), </w:t>
      </w:r>
    </w:p>
    <w:p w:rsidR="00D14929" w:rsidRDefault="00D14929" w:rsidP="00D14929">
      <w:pPr>
        <w:pStyle w:val="Bezmezer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 w:rsidRPr="00D14929">
        <w:rPr>
          <w:b/>
          <w:bCs/>
          <w:sz w:val="24"/>
          <w:szCs w:val="24"/>
          <w:lang w:eastAsia="cs-CZ"/>
        </w:rPr>
        <w:t>zažívacího ústrojí</w:t>
      </w:r>
      <w:r w:rsidRPr="00D14929">
        <w:rPr>
          <w:sz w:val="24"/>
          <w:szCs w:val="24"/>
          <w:lang w:eastAsia="cs-CZ"/>
        </w:rPr>
        <w:t> (infekční průjmy, zvracení), </w:t>
      </w:r>
    </w:p>
    <w:p w:rsidR="00D14929" w:rsidRDefault="00D14929" w:rsidP="00D14929">
      <w:pPr>
        <w:pStyle w:val="Bezmezer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 w:rsidRPr="00D14929">
        <w:rPr>
          <w:b/>
          <w:bCs/>
          <w:sz w:val="24"/>
          <w:szCs w:val="24"/>
          <w:lang w:eastAsia="cs-CZ"/>
        </w:rPr>
        <w:t>kůže</w:t>
      </w:r>
      <w:r w:rsidRPr="00D14929">
        <w:rPr>
          <w:sz w:val="24"/>
          <w:szCs w:val="24"/>
          <w:lang w:eastAsia="cs-CZ"/>
        </w:rPr>
        <w:t xml:space="preserve"> či </w:t>
      </w:r>
      <w:r w:rsidRPr="00D14929">
        <w:rPr>
          <w:b/>
          <w:bCs/>
          <w:sz w:val="24"/>
          <w:szCs w:val="24"/>
          <w:lang w:eastAsia="cs-CZ"/>
        </w:rPr>
        <w:t>sliznic</w:t>
      </w:r>
      <w:r w:rsidRPr="00D14929">
        <w:rPr>
          <w:sz w:val="24"/>
          <w:szCs w:val="24"/>
          <w:lang w:eastAsia="cs-CZ"/>
        </w:rPr>
        <w:t xml:space="preserve"> (dětská </w:t>
      </w:r>
      <w:proofErr w:type="spellStart"/>
      <w:r w:rsidRPr="00D14929">
        <w:rPr>
          <w:sz w:val="24"/>
          <w:szCs w:val="24"/>
          <w:lang w:eastAsia="cs-CZ"/>
        </w:rPr>
        <w:t>exantémová</w:t>
      </w:r>
      <w:proofErr w:type="spellEnd"/>
      <w:r w:rsidRPr="00D14929">
        <w:rPr>
          <w:sz w:val="24"/>
          <w:szCs w:val="24"/>
          <w:lang w:eastAsia="cs-CZ"/>
        </w:rPr>
        <w:t xml:space="preserve"> onemocnění, jako jsou neštovice, spála, pátá a šestá dětská nemoc, spalničky, </w:t>
      </w:r>
      <w:proofErr w:type="spellStart"/>
      <w:r w:rsidRPr="00D14929">
        <w:rPr>
          <w:sz w:val="24"/>
          <w:szCs w:val="24"/>
          <w:lang w:eastAsia="cs-CZ"/>
        </w:rPr>
        <w:t>herpangína</w:t>
      </w:r>
      <w:proofErr w:type="spellEnd"/>
      <w:r w:rsidRPr="00D14929">
        <w:rPr>
          <w:sz w:val="24"/>
          <w:szCs w:val="24"/>
          <w:lang w:eastAsia="cs-CZ"/>
        </w:rPr>
        <w:t xml:space="preserve"> a jiné), </w:t>
      </w:r>
    </w:p>
    <w:p w:rsidR="00D14929" w:rsidRDefault="00D14929" w:rsidP="00D14929">
      <w:pPr>
        <w:pStyle w:val="Bezmezer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 w:rsidRPr="00D14929">
        <w:rPr>
          <w:b/>
          <w:bCs/>
          <w:sz w:val="24"/>
          <w:szCs w:val="24"/>
          <w:lang w:eastAsia="cs-CZ"/>
        </w:rPr>
        <w:t>jater</w:t>
      </w:r>
      <w:r w:rsidRPr="00D14929">
        <w:rPr>
          <w:sz w:val="24"/>
          <w:szCs w:val="24"/>
          <w:lang w:eastAsia="cs-CZ"/>
        </w:rPr>
        <w:t> (například žloutenka A, infekční mononukleóza)</w:t>
      </w:r>
      <w:r>
        <w:rPr>
          <w:sz w:val="24"/>
          <w:szCs w:val="24"/>
          <w:lang w:eastAsia="cs-CZ"/>
        </w:rPr>
        <w:t>,</w:t>
      </w:r>
      <w:r w:rsidRPr="00D14929">
        <w:rPr>
          <w:sz w:val="24"/>
          <w:szCs w:val="24"/>
          <w:lang w:eastAsia="cs-CZ"/>
        </w:rPr>
        <w:t xml:space="preserve"> </w:t>
      </w:r>
    </w:p>
    <w:p w:rsidR="00D14929" w:rsidRPr="00D14929" w:rsidRDefault="00D14929" w:rsidP="00D14929">
      <w:pPr>
        <w:pStyle w:val="Bezmezer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 w:rsidRPr="00D14929">
        <w:rPr>
          <w:b/>
          <w:bCs/>
          <w:sz w:val="24"/>
          <w:szCs w:val="24"/>
          <w:lang w:eastAsia="cs-CZ"/>
        </w:rPr>
        <w:t>centrálního nervového systému</w:t>
      </w:r>
      <w:r w:rsidRPr="00D14929">
        <w:rPr>
          <w:sz w:val="24"/>
          <w:szCs w:val="24"/>
          <w:lang w:eastAsia="cs-CZ"/>
        </w:rPr>
        <w:t xml:space="preserve"> (záněty mozku a mozkových blan, nejčastěji virového původu či v rámci </w:t>
      </w:r>
      <w:proofErr w:type="spellStart"/>
      <w:r w:rsidRPr="00D14929">
        <w:rPr>
          <w:sz w:val="24"/>
          <w:szCs w:val="24"/>
          <w:lang w:eastAsia="cs-CZ"/>
        </w:rPr>
        <w:t>lymeské</w:t>
      </w:r>
      <w:proofErr w:type="spellEnd"/>
      <w:r w:rsidRPr="00D14929">
        <w:rPr>
          <w:sz w:val="24"/>
          <w:szCs w:val="24"/>
          <w:lang w:eastAsia="cs-CZ"/>
        </w:rPr>
        <w:t xml:space="preserve"> boreliózy). Většinou tato onemocnění probíhají bez výraznějších komplikací, ale ne vždy tomu tak je.</w:t>
      </w:r>
    </w:p>
    <w:p w:rsidR="00D14929" w:rsidRDefault="00D14929" w:rsidP="00D14929">
      <w:pPr>
        <w:pStyle w:val="Bezmezer"/>
        <w:ind w:firstLine="708"/>
        <w:jc w:val="both"/>
        <w:rPr>
          <w:sz w:val="24"/>
          <w:szCs w:val="24"/>
          <w:lang w:eastAsia="cs-CZ"/>
        </w:rPr>
      </w:pPr>
    </w:p>
    <w:p w:rsidR="00D14929" w:rsidRDefault="00D14929" w:rsidP="00D14929">
      <w:pPr>
        <w:pStyle w:val="Bezmezer"/>
        <w:ind w:firstLine="708"/>
        <w:jc w:val="both"/>
        <w:rPr>
          <w:sz w:val="24"/>
          <w:szCs w:val="24"/>
          <w:lang w:eastAsia="cs-CZ"/>
        </w:rPr>
      </w:pPr>
      <w:r w:rsidRPr="00D14929">
        <w:rPr>
          <w:sz w:val="24"/>
          <w:szCs w:val="24"/>
          <w:lang w:eastAsia="cs-CZ"/>
        </w:rPr>
        <w:t>Zátěžovými pak jsou vždy infekce postihující centrální nervový systém</w:t>
      </w:r>
      <w:r w:rsidRPr="00D14929">
        <w:rPr>
          <w:b/>
          <w:bCs/>
          <w:sz w:val="24"/>
          <w:szCs w:val="24"/>
          <w:lang w:eastAsia="cs-CZ"/>
        </w:rPr>
        <w:t>. Větší pravděpodobnost komplikací </w:t>
      </w:r>
      <w:r w:rsidRPr="00D14929">
        <w:rPr>
          <w:sz w:val="24"/>
          <w:szCs w:val="24"/>
          <w:lang w:eastAsia="cs-CZ"/>
        </w:rPr>
        <w:t>nastává u dětí rizikových, zejména nedonošených novorozenců, dětí s chronickými onemocněními, významnými poruchami imunitního systému, neočkovaných. Problémem ale může být i oslabení imunity po několika po sobě následujících infekcích, kdy nedošlo k dostatečné rekonvalescenci a dítě je předčasně vráceno zpět do kolektivu, kde se znovu rychle nakazí dalším infekčním onemocněním.</w:t>
      </w:r>
    </w:p>
    <w:p w:rsidR="00D14929" w:rsidRDefault="00D14929" w:rsidP="00D14929">
      <w:pPr>
        <w:pStyle w:val="Bezmezer"/>
        <w:jc w:val="both"/>
        <w:rPr>
          <w:sz w:val="24"/>
          <w:szCs w:val="24"/>
          <w:lang w:eastAsia="cs-CZ"/>
        </w:rPr>
      </w:pPr>
    </w:p>
    <w:p w:rsidR="00D14929" w:rsidRPr="00D14929" w:rsidRDefault="00D14929" w:rsidP="00D14929">
      <w:pPr>
        <w:pStyle w:val="Bezmezer"/>
        <w:jc w:val="both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D14929">
        <w:rPr>
          <w:rFonts w:cstheme="minorHAnsi"/>
          <w:b/>
          <w:bCs/>
          <w:color w:val="FF0000"/>
          <w:sz w:val="28"/>
          <w:szCs w:val="28"/>
          <w:u w:val="single"/>
        </w:rPr>
        <w:t>Specifika infekčních onemocnění v dětském věku:</w:t>
      </w:r>
    </w:p>
    <w:p w:rsidR="007828D6" w:rsidRDefault="00D14929" w:rsidP="007828D6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D14929">
        <w:rPr>
          <w:rFonts w:cstheme="minorHAnsi"/>
          <w:sz w:val="24"/>
          <w:szCs w:val="24"/>
        </w:rPr>
        <w:t>Mnohá infekční onemocnění se u dětí na rozdíl od dospělých projevují odlišným průběhem i možnými komplikacemi</w:t>
      </w:r>
      <w:r w:rsidR="007828D6">
        <w:rPr>
          <w:rFonts w:cstheme="minorHAnsi"/>
          <w:sz w:val="24"/>
          <w:szCs w:val="24"/>
        </w:rPr>
        <w:t>:</w:t>
      </w:r>
    </w:p>
    <w:p w:rsidR="007828D6" w:rsidRDefault="007828D6" w:rsidP="007828D6">
      <w:pPr>
        <w:pStyle w:val="Bezmezer"/>
        <w:numPr>
          <w:ilvl w:val="1"/>
          <w:numId w:val="7"/>
        </w:numPr>
        <w:ind w:left="1276" w:hanging="425"/>
        <w:jc w:val="both"/>
        <w:rPr>
          <w:rFonts w:cstheme="minorHAnsi"/>
          <w:sz w:val="24"/>
          <w:szCs w:val="24"/>
        </w:rPr>
      </w:pPr>
      <w:r w:rsidRPr="00880742">
        <w:rPr>
          <w:rFonts w:cstheme="minorHAnsi"/>
          <w:color w:val="FF0000"/>
          <w:sz w:val="24"/>
          <w:szCs w:val="24"/>
        </w:rPr>
        <w:t xml:space="preserve">v novorozeneckém a kojeneckém věku je </w:t>
      </w:r>
      <w:r w:rsidRPr="00880742">
        <w:rPr>
          <w:rFonts w:cstheme="minorHAnsi"/>
          <w:b/>
          <w:bCs/>
          <w:color w:val="FF0000"/>
          <w:sz w:val="24"/>
          <w:szCs w:val="24"/>
        </w:rPr>
        <w:t>imunitní systém ještě nevyzrálý</w:t>
      </w:r>
    </w:p>
    <w:p w:rsidR="007828D6" w:rsidRPr="00880742" w:rsidRDefault="007828D6" w:rsidP="007828D6">
      <w:pPr>
        <w:pStyle w:val="Bezmezer"/>
        <w:numPr>
          <w:ilvl w:val="1"/>
          <w:numId w:val="7"/>
        </w:numPr>
        <w:ind w:left="1276" w:hanging="425"/>
        <w:jc w:val="both"/>
        <w:rPr>
          <w:rFonts w:cstheme="minorHAnsi"/>
          <w:b/>
          <w:bCs/>
          <w:sz w:val="24"/>
          <w:szCs w:val="24"/>
          <w:u w:val="single"/>
        </w:rPr>
      </w:pPr>
      <w:r w:rsidRPr="00880742">
        <w:rPr>
          <w:rFonts w:cstheme="minorHAnsi"/>
          <w:b/>
          <w:bCs/>
          <w:color w:val="FF0000"/>
          <w:sz w:val="24"/>
          <w:szCs w:val="24"/>
          <w:u w:val="single"/>
        </w:rPr>
        <w:t>novorozenecké období:</w:t>
      </w:r>
    </w:p>
    <w:p w:rsidR="00880742" w:rsidRDefault="00880742" w:rsidP="00880742">
      <w:pPr>
        <w:pStyle w:val="Bezmezer"/>
        <w:numPr>
          <w:ilvl w:val="0"/>
          <w:numId w:val="7"/>
        </w:numPr>
        <w:ind w:left="170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častěji dochází k rozvoji těžších či chronických onemocnění  </w:t>
      </w:r>
    </w:p>
    <w:p w:rsidR="00880742" w:rsidRDefault="00880742" w:rsidP="00880742">
      <w:pPr>
        <w:pStyle w:val="Bezmezer"/>
        <w:numPr>
          <w:ilvl w:val="0"/>
          <w:numId w:val="7"/>
        </w:numPr>
        <w:ind w:left="170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trpí poruchy termoregulace</w:t>
      </w:r>
    </w:p>
    <w:p w:rsidR="007828D6" w:rsidRPr="00880742" w:rsidRDefault="007828D6" w:rsidP="007828D6">
      <w:pPr>
        <w:pStyle w:val="Bezmezer"/>
        <w:numPr>
          <w:ilvl w:val="1"/>
          <w:numId w:val="7"/>
        </w:numPr>
        <w:ind w:left="1276" w:hanging="425"/>
        <w:jc w:val="both"/>
        <w:rPr>
          <w:rFonts w:cstheme="minorHAnsi"/>
          <w:b/>
          <w:bCs/>
          <w:sz w:val="24"/>
          <w:szCs w:val="24"/>
          <w:u w:val="single"/>
        </w:rPr>
      </w:pPr>
      <w:r w:rsidRPr="00880742">
        <w:rPr>
          <w:rFonts w:cstheme="minorHAnsi"/>
          <w:b/>
          <w:bCs/>
          <w:color w:val="FF0000"/>
          <w:sz w:val="24"/>
          <w:szCs w:val="24"/>
          <w:u w:val="single"/>
        </w:rPr>
        <w:t>děti do dvou let:</w:t>
      </w:r>
    </w:p>
    <w:p w:rsidR="00880742" w:rsidRDefault="00880742" w:rsidP="00880742">
      <w:pPr>
        <w:pStyle w:val="Bezmezer"/>
        <w:numPr>
          <w:ilvl w:val="0"/>
          <w:numId w:val="7"/>
        </w:numPr>
        <w:ind w:left="170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hůře některé bakteriální infekce (povinné očkování)</w:t>
      </w:r>
    </w:p>
    <w:p w:rsidR="007828D6" w:rsidRPr="00880742" w:rsidRDefault="007828D6" w:rsidP="007828D6">
      <w:pPr>
        <w:pStyle w:val="Bezmezer"/>
        <w:numPr>
          <w:ilvl w:val="1"/>
          <w:numId w:val="7"/>
        </w:numPr>
        <w:ind w:left="1276" w:hanging="425"/>
        <w:jc w:val="both"/>
        <w:rPr>
          <w:rFonts w:cstheme="minorHAnsi"/>
          <w:b/>
          <w:bCs/>
          <w:sz w:val="24"/>
          <w:szCs w:val="24"/>
          <w:u w:val="single"/>
        </w:rPr>
      </w:pPr>
      <w:r w:rsidRPr="00880742">
        <w:rPr>
          <w:rFonts w:cstheme="minorHAnsi"/>
          <w:b/>
          <w:bCs/>
          <w:color w:val="FF0000"/>
          <w:sz w:val="24"/>
          <w:szCs w:val="24"/>
          <w:u w:val="single"/>
        </w:rPr>
        <w:t>předškolní a mladší školní věk:</w:t>
      </w:r>
    </w:p>
    <w:p w:rsidR="00880742" w:rsidRDefault="00880742" w:rsidP="00880742">
      <w:pPr>
        <w:pStyle w:val="Bezmezer"/>
        <w:numPr>
          <w:ilvl w:val="0"/>
          <w:numId w:val="7"/>
        </w:numPr>
        <w:ind w:left="170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infekční onemocnění </w:t>
      </w:r>
    </w:p>
    <w:p w:rsidR="007828D6" w:rsidRPr="00880742" w:rsidRDefault="007828D6" w:rsidP="007828D6">
      <w:pPr>
        <w:pStyle w:val="Bezmezer"/>
        <w:numPr>
          <w:ilvl w:val="1"/>
          <w:numId w:val="7"/>
        </w:numPr>
        <w:ind w:left="1276" w:hanging="425"/>
        <w:jc w:val="both"/>
        <w:rPr>
          <w:rFonts w:cstheme="minorHAnsi"/>
          <w:b/>
          <w:bCs/>
          <w:sz w:val="24"/>
          <w:szCs w:val="24"/>
          <w:u w:val="single"/>
        </w:rPr>
      </w:pPr>
      <w:r w:rsidRPr="00880742">
        <w:rPr>
          <w:rFonts w:cstheme="minorHAnsi"/>
          <w:b/>
          <w:bCs/>
          <w:color w:val="FF0000"/>
          <w:sz w:val="24"/>
          <w:szCs w:val="24"/>
          <w:u w:val="single"/>
        </w:rPr>
        <w:t>období adolescence:</w:t>
      </w:r>
    </w:p>
    <w:p w:rsidR="007828D6" w:rsidRDefault="00880742" w:rsidP="00880742">
      <w:pPr>
        <w:pStyle w:val="Bezmezer"/>
        <w:numPr>
          <w:ilvl w:val="0"/>
          <w:numId w:val="7"/>
        </w:numPr>
        <w:ind w:left="170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některé infekční onemocnění (např. infekční mononukleóza či meningokokové infekce)</w:t>
      </w:r>
    </w:p>
    <w:p w:rsidR="007828D6" w:rsidRDefault="007828D6" w:rsidP="00880742">
      <w:pPr>
        <w:pStyle w:val="Bezmezer"/>
        <w:jc w:val="both"/>
        <w:rPr>
          <w:rFonts w:cstheme="minorHAnsi"/>
          <w:sz w:val="24"/>
          <w:szCs w:val="24"/>
        </w:rPr>
      </w:pPr>
    </w:p>
    <w:p w:rsidR="00D14929" w:rsidRDefault="00D14929" w:rsidP="00D14929">
      <w:pPr>
        <w:pStyle w:val="Bezmezer"/>
        <w:jc w:val="both"/>
      </w:pPr>
    </w:p>
    <w:p w:rsidR="00880742" w:rsidRPr="00880742" w:rsidRDefault="00880742" w:rsidP="00880742">
      <w:pPr>
        <w:pStyle w:val="Bezmezer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880742">
        <w:rPr>
          <w:rFonts w:cstheme="minorHAnsi"/>
          <w:b/>
          <w:bCs/>
          <w:color w:val="FF0000"/>
          <w:sz w:val="28"/>
          <w:szCs w:val="28"/>
          <w:u w:val="single"/>
        </w:rPr>
        <w:t>Kdo je rizikovým dětským pacientem?</w:t>
      </w:r>
    </w:p>
    <w:p w:rsidR="00880742" w:rsidRPr="00880742" w:rsidRDefault="00880742" w:rsidP="005E4772">
      <w:pPr>
        <w:pStyle w:val="Bezmezer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880742">
        <w:rPr>
          <w:rFonts w:cstheme="minorHAnsi"/>
          <w:sz w:val="24"/>
          <w:szCs w:val="24"/>
        </w:rPr>
        <w:t>Rizikovými jsou zejména následující skupiny dětských pacientů:</w:t>
      </w:r>
    </w:p>
    <w:p w:rsidR="00880742" w:rsidRPr="00880742" w:rsidRDefault="00880742" w:rsidP="005E4772">
      <w:pPr>
        <w:pStyle w:val="Bezmezer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880742">
        <w:rPr>
          <w:rFonts w:cstheme="minorHAnsi"/>
          <w:sz w:val="24"/>
          <w:szCs w:val="24"/>
        </w:rPr>
        <w:t>Nedonošené děti a novorozenci obecně.</w:t>
      </w:r>
    </w:p>
    <w:p w:rsidR="00880742" w:rsidRPr="00880742" w:rsidRDefault="00880742" w:rsidP="005E4772">
      <w:pPr>
        <w:pStyle w:val="Bezmezer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880742">
        <w:rPr>
          <w:rFonts w:cstheme="minorHAnsi"/>
          <w:sz w:val="24"/>
          <w:szCs w:val="24"/>
        </w:rPr>
        <w:t>Děti s chronickými onemocněními srdce, plic, cukrovkou, nádorovými onemocněními včetně krevních malignit, systémovými revmatologickými onemocněními apod.</w:t>
      </w:r>
    </w:p>
    <w:p w:rsidR="00880742" w:rsidRPr="00880742" w:rsidRDefault="00880742" w:rsidP="005E4772">
      <w:pPr>
        <w:pStyle w:val="Bezmezer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880742">
        <w:rPr>
          <w:rFonts w:cstheme="minorHAnsi"/>
          <w:sz w:val="24"/>
          <w:szCs w:val="24"/>
        </w:rPr>
        <w:t>Děti podstupující onkologickou léčbu, biologickou léčbu, užívající vysoko</w:t>
      </w:r>
      <w:r>
        <w:rPr>
          <w:rFonts w:cstheme="minorHAnsi"/>
          <w:sz w:val="24"/>
          <w:szCs w:val="24"/>
        </w:rPr>
        <w:t xml:space="preserve"> </w:t>
      </w:r>
      <w:r w:rsidRPr="00880742">
        <w:rPr>
          <w:rFonts w:cstheme="minorHAnsi"/>
          <w:sz w:val="24"/>
          <w:szCs w:val="24"/>
        </w:rPr>
        <w:t>dávkované léky imunosupresivní (oslabující imunitu).</w:t>
      </w:r>
    </w:p>
    <w:p w:rsidR="00880742" w:rsidRPr="00880742" w:rsidRDefault="00880742" w:rsidP="005E4772">
      <w:pPr>
        <w:pStyle w:val="Bezmezer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880742">
        <w:rPr>
          <w:rFonts w:cstheme="minorHAnsi"/>
          <w:sz w:val="24"/>
          <w:szCs w:val="24"/>
        </w:rPr>
        <w:lastRenderedPageBreak/>
        <w:t>Děti s primárními i sekundárními imunodeficity.</w:t>
      </w:r>
    </w:p>
    <w:p w:rsidR="00880742" w:rsidRPr="00880742" w:rsidRDefault="00880742" w:rsidP="005E4772">
      <w:pPr>
        <w:pStyle w:val="Bezmezer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880742">
        <w:rPr>
          <w:rFonts w:cstheme="minorHAnsi"/>
          <w:sz w:val="24"/>
          <w:szCs w:val="24"/>
        </w:rPr>
        <w:t>Děti neočkované.</w:t>
      </w:r>
    </w:p>
    <w:p w:rsidR="00880742" w:rsidRDefault="00880742" w:rsidP="005E4772">
      <w:pPr>
        <w:pStyle w:val="Bezmezer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880742">
        <w:rPr>
          <w:rFonts w:cstheme="minorHAnsi"/>
          <w:sz w:val="24"/>
          <w:szCs w:val="24"/>
        </w:rPr>
        <w:t>Do jisté míry i děti nedoléčené po opakovaných infektech s nedostatečnou rekonvalescencí, děti nedostatečně vyživované aj.</w:t>
      </w:r>
    </w:p>
    <w:p w:rsidR="00880742" w:rsidRDefault="00880742" w:rsidP="00880742">
      <w:pPr>
        <w:pStyle w:val="Bezmezer"/>
        <w:rPr>
          <w:rFonts w:cstheme="minorHAnsi"/>
          <w:sz w:val="24"/>
          <w:szCs w:val="24"/>
        </w:rPr>
      </w:pPr>
    </w:p>
    <w:p w:rsidR="00880742" w:rsidRPr="009C1DDB" w:rsidRDefault="00880742" w:rsidP="00880742">
      <w:pPr>
        <w:pStyle w:val="Bezmezer"/>
        <w:jc w:val="both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9C1DDB">
        <w:rPr>
          <w:rFonts w:cstheme="minorHAnsi"/>
          <w:b/>
          <w:bCs/>
          <w:color w:val="FF0000"/>
          <w:sz w:val="28"/>
          <w:szCs w:val="28"/>
          <w:u w:val="single"/>
        </w:rPr>
        <w:t>Jaká rizika a komplikace mohou nastat?</w:t>
      </w:r>
    </w:p>
    <w:p w:rsidR="00880742" w:rsidRDefault="00880742" w:rsidP="009C1DDB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880742">
        <w:rPr>
          <w:rFonts w:cstheme="minorHAnsi"/>
          <w:sz w:val="24"/>
          <w:szCs w:val="24"/>
        </w:rPr>
        <w:t>Konkrétní komplikace se odvíjejí od původce a lokalizace infekčního onemocnění. Samozřejmě je důležitá i základní „rizikovost" dětského pacienta a průvodní jevy, které mohou stav zhoršit (například souběh více onemocnění).</w:t>
      </w:r>
    </w:p>
    <w:p w:rsidR="009C1DDB" w:rsidRPr="00880742" w:rsidRDefault="009C1DDB" w:rsidP="009C1DDB">
      <w:pPr>
        <w:pStyle w:val="Bezmezer"/>
        <w:ind w:firstLine="708"/>
        <w:jc w:val="both"/>
        <w:rPr>
          <w:rFonts w:cstheme="minorHAnsi"/>
          <w:sz w:val="24"/>
          <w:szCs w:val="24"/>
        </w:rPr>
      </w:pPr>
    </w:p>
    <w:p w:rsidR="00880742" w:rsidRPr="00880742" w:rsidRDefault="00880742" w:rsidP="009C1DDB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880742">
        <w:rPr>
          <w:rFonts w:cstheme="minorHAnsi"/>
          <w:sz w:val="24"/>
          <w:szCs w:val="24"/>
        </w:rPr>
        <w:t>U onemocnění </w:t>
      </w:r>
      <w:r w:rsidRPr="009C1DDB">
        <w:rPr>
          <w:rStyle w:val="Siln"/>
          <w:rFonts w:cstheme="minorHAnsi"/>
          <w:color w:val="FF0000"/>
          <w:sz w:val="24"/>
          <w:szCs w:val="24"/>
        </w:rPr>
        <w:t>dýchacích cest</w:t>
      </w:r>
      <w:r w:rsidRPr="009C1DDB">
        <w:rPr>
          <w:rFonts w:cstheme="minorHAnsi"/>
          <w:color w:val="FF0000"/>
          <w:sz w:val="24"/>
          <w:szCs w:val="24"/>
        </w:rPr>
        <w:t> </w:t>
      </w:r>
      <w:r w:rsidRPr="00880742">
        <w:rPr>
          <w:rFonts w:cstheme="minorHAnsi"/>
          <w:sz w:val="24"/>
          <w:szCs w:val="24"/>
        </w:rPr>
        <w:t xml:space="preserve">se </w:t>
      </w:r>
      <w:r w:rsidRPr="00973B6C">
        <w:rPr>
          <w:rFonts w:cstheme="minorHAnsi"/>
          <w:color w:val="FF0000"/>
          <w:sz w:val="24"/>
          <w:szCs w:val="24"/>
        </w:rPr>
        <w:t>v dětském věku</w:t>
      </w:r>
      <w:r w:rsidRPr="00880742">
        <w:rPr>
          <w:rFonts w:cstheme="minorHAnsi"/>
          <w:sz w:val="24"/>
          <w:szCs w:val="24"/>
        </w:rPr>
        <w:t xml:space="preserve"> jedná převážně o virové infekty, u kterých ale může někdy dojít k tzv. sekundární bakteriální </w:t>
      </w:r>
      <w:proofErr w:type="gramStart"/>
      <w:r w:rsidRPr="00880742">
        <w:rPr>
          <w:rFonts w:cstheme="minorHAnsi"/>
          <w:sz w:val="24"/>
          <w:szCs w:val="24"/>
        </w:rPr>
        <w:t>infekci - tedy</w:t>
      </w:r>
      <w:proofErr w:type="gramEnd"/>
      <w:r w:rsidRPr="00880742">
        <w:rPr>
          <w:rFonts w:cstheme="minorHAnsi"/>
          <w:sz w:val="24"/>
          <w:szCs w:val="24"/>
        </w:rPr>
        <w:t xml:space="preserve"> situaci, kdy se do oblasti původně zánětlivě zasažené virovou infekcí namnoží většinou místní bakteriální flóra, a pokud to organismus dovolí, dojde k rozvoji bakteriálního zánětu třeba plic nebo vedlejších dutin nosních, středouší apod. U bakteriálních zánětů mandlí pak ojediněle dochází k tomu, že se zánět šíří do hlubších oblastí kolem mandle, což může být stav vyžadující chirurgické ošetření pro vzniklý absces. Závažné průběhy pak může mít u dětí předškolního věku </w:t>
      </w:r>
      <w:proofErr w:type="spellStart"/>
      <w:r w:rsidRPr="00880742">
        <w:rPr>
          <w:rFonts w:cstheme="minorHAnsi"/>
          <w:sz w:val="24"/>
          <w:szCs w:val="24"/>
        </w:rPr>
        <w:t>epiglotitida</w:t>
      </w:r>
      <w:proofErr w:type="spellEnd"/>
      <w:r w:rsidRPr="00880742">
        <w:rPr>
          <w:rFonts w:cstheme="minorHAnsi"/>
          <w:sz w:val="24"/>
          <w:szCs w:val="24"/>
        </w:rPr>
        <w:t>, tedy bakteriální onemocnění hrtanové záklopky, kdy díky otoku sliznic dochází ke zhoršenému dýchání, až dušení dítěte.</w:t>
      </w:r>
    </w:p>
    <w:p w:rsidR="00880742" w:rsidRPr="00880742" w:rsidRDefault="00880742" w:rsidP="00880742">
      <w:pPr>
        <w:pStyle w:val="Bezmezer"/>
        <w:rPr>
          <w:rFonts w:cstheme="minorHAnsi"/>
          <w:sz w:val="24"/>
          <w:szCs w:val="24"/>
        </w:rPr>
      </w:pPr>
    </w:p>
    <w:p w:rsidR="009C1DDB" w:rsidRPr="009C1DDB" w:rsidRDefault="009C1DDB" w:rsidP="009C1DDB">
      <w:pPr>
        <w:pStyle w:val="Bezmezer"/>
        <w:ind w:firstLine="708"/>
        <w:jc w:val="both"/>
        <w:rPr>
          <w:sz w:val="24"/>
          <w:szCs w:val="24"/>
        </w:rPr>
      </w:pPr>
      <w:r w:rsidRPr="009C1DDB">
        <w:rPr>
          <w:sz w:val="24"/>
          <w:szCs w:val="24"/>
        </w:rPr>
        <w:t>U </w:t>
      </w:r>
      <w:r w:rsidRPr="009C1DDB">
        <w:rPr>
          <w:b/>
          <w:bCs/>
          <w:color w:val="FF0000"/>
          <w:sz w:val="24"/>
          <w:szCs w:val="24"/>
        </w:rPr>
        <w:t>průjmů</w:t>
      </w:r>
      <w:r w:rsidRPr="009C1DDB">
        <w:rPr>
          <w:b/>
          <w:bCs/>
          <w:sz w:val="24"/>
          <w:szCs w:val="24"/>
        </w:rPr>
        <w:t> </w:t>
      </w:r>
      <w:r w:rsidRPr="009C1DDB">
        <w:rPr>
          <w:sz w:val="24"/>
          <w:szCs w:val="24"/>
        </w:rPr>
        <w:t xml:space="preserve">je pak nejvýznamnějším </w:t>
      </w:r>
      <w:r w:rsidRPr="00973B6C">
        <w:rPr>
          <w:color w:val="FF0000"/>
          <w:sz w:val="24"/>
          <w:szCs w:val="24"/>
          <w:u w:val="single"/>
        </w:rPr>
        <w:t>rizikem </w:t>
      </w:r>
      <w:hyperlink r:id="rId6" w:tgtFrame="blank" w:history="1">
        <w:r w:rsidRPr="00973B6C">
          <w:rPr>
            <w:color w:val="FF0000"/>
            <w:sz w:val="24"/>
            <w:szCs w:val="24"/>
            <w:u w:val="single"/>
          </w:rPr>
          <w:t>dehydratace,</w:t>
        </w:r>
      </w:hyperlink>
      <w:r w:rsidRPr="009C1DDB">
        <w:rPr>
          <w:sz w:val="24"/>
          <w:szCs w:val="24"/>
        </w:rPr>
        <w:t> tedy odvodnění, které může vyústit ve zhoršení ledvinných funkcí a rozvrat vnitřního prostředí. Zejména kojenci se dehydratují poměrně rychle a někdy se situace neobejde bez infuzní léčby, případně sondy zavedené do žaludku.</w:t>
      </w:r>
    </w:p>
    <w:p w:rsidR="009C1DDB" w:rsidRDefault="009C1DDB" w:rsidP="00D14929"/>
    <w:p w:rsidR="009C1DDB" w:rsidRDefault="009C1DDB" w:rsidP="009C1DDB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9C1DDB">
        <w:rPr>
          <w:rFonts w:cstheme="minorHAnsi"/>
          <w:sz w:val="24"/>
          <w:szCs w:val="24"/>
        </w:rPr>
        <w:t xml:space="preserve">U rizikových dětí s významným oslabením imunitního systému se pak můžeme setkat i s rozvojem </w:t>
      </w:r>
      <w:proofErr w:type="spellStart"/>
      <w:r w:rsidRPr="009C1DDB">
        <w:rPr>
          <w:rFonts w:cstheme="minorHAnsi"/>
          <w:sz w:val="24"/>
          <w:szCs w:val="24"/>
        </w:rPr>
        <w:t>mimostřevních</w:t>
      </w:r>
      <w:proofErr w:type="spellEnd"/>
      <w:r w:rsidRPr="009C1DDB">
        <w:rPr>
          <w:rFonts w:cstheme="minorHAnsi"/>
          <w:sz w:val="24"/>
          <w:szCs w:val="24"/>
        </w:rPr>
        <w:t xml:space="preserve"> projevů, kdy bakteriální infekce přechází do krve a odtud do dalších orgánů, kde může vyvolat lokální zánětlivý proces či otravu krve.</w:t>
      </w:r>
    </w:p>
    <w:p w:rsidR="009C1DDB" w:rsidRPr="009C1DDB" w:rsidRDefault="009C1DDB" w:rsidP="009C1DDB">
      <w:pPr>
        <w:pStyle w:val="Bezmezer"/>
        <w:ind w:firstLine="708"/>
        <w:jc w:val="both"/>
        <w:rPr>
          <w:rFonts w:cstheme="minorHAnsi"/>
          <w:sz w:val="24"/>
          <w:szCs w:val="24"/>
        </w:rPr>
      </w:pPr>
    </w:p>
    <w:p w:rsidR="009C1DDB" w:rsidRDefault="009C1DDB" w:rsidP="009C1DDB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9C1DDB">
        <w:rPr>
          <w:rFonts w:cstheme="minorHAnsi"/>
          <w:sz w:val="24"/>
          <w:szCs w:val="24"/>
        </w:rPr>
        <w:t>Nejvýznamnější komplikací </w:t>
      </w:r>
      <w:proofErr w:type="spellStart"/>
      <w:r w:rsidRPr="009C1DDB">
        <w:rPr>
          <w:rStyle w:val="Siln"/>
          <w:rFonts w:cstheme="minorHAnsi"/>
          <w:color w:val="FF0000"/>
          <w:sz w:val="24"/>
          <w:szCs w:val="24"/>
        </w:rPr>
        <w:t>exantémových</w:t>
      </w:r>
      <w:proofErr w:type="spellEnd"/>
      <w:r w:rsidRPr="009C1DDB">
        <w:rPr>
          <w:rStyle w:val="Siln"/>
          <w:rFonts w:cstheme="minorHAnsi"/>
          <w:color w:val="FF0000"/>
          <w:sz w:val="24"/>
          <w:szCs w:val="24"/>
        </w:rPr>
        <w:t xml:space="preserve"> dětských onemocnění</w:t>
      </w:r>
      <w:r w:rsidRPr="009C1DDB">
        <w:rPr>
          <w:rFonts w:cstheme="minorHAnsi"/>
          <w:color w:val="FF0000"/>
          <w:sz w:val="24"/>
          <w:szCs w:val="24"/>
        </w:rPr>
        <w:t> </w:t>
      </w:r>
      <w:r w:rsidRPr="009C1DDB">
        <w:rPr>
          <w:rFonts w:cstheme="minorHAnsi"/>
          <w:sz w:val="24"/>
          <w:szCs w:val="24"/>
        </w:rPr>
        <w:t>v oblasti kůže pak bývá opět bakteriální zánět, který se rozvine v kožních ložiscích a ke kterému přispívá i fakt, že si jej děti snadno mohou způsobit nadměrným škrábáním a poškozením kůže při drbání.</w:t>
      </w:r>
    </w:p>
    <w:p w:rsidR="009C1DDB" w:rsidRPr="009C1DDB" w:rsidRDefault="009C1DDB" w:rsidP="009C1DDB">
      <w:pPr>
        <w:pStyle w:val="Bezmezer"/>
        <w:ind w:firstLine="708"/>
        <w:jc w:val="both"/>
        <w:rPr>
          <w:rFonts w:cstheme="minorHAnsi"/>
          <w:sz w:val="24"/>
          <w:szCs w:val="24"/>
        </w:rPr>
      </w:pPr>
    </w:p>
    <w:p w:rsidR="009C1DDB" w:rsidRPr="009C1DDB" w:rsidRDefault="009C1DDB" w:rsidP="009C1DDB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9C1DDB">
        <w:rPr>
          <w:rFonts w:cstheme="minorHAnsi"/>
          <w:sz w:val="24"/>
          <w:szCs w:val="24"/>
        </w:rPr>
        <w:t>Infekční onemocnění </w:t>
      </w:r>
      <w:r w:rsidRPr="009C1DDB">
        <w:rPr>
          <w:rStyle w:val="Siln"/>
          <w:rFonts w:cstheme="minorHAnsi"/>
          <w:color w:val="FF0000"/>
          <w:sz w:val="24"/>
          <w:szCs w:val="24"/>
        </w:rPr>
        <w:t>mozku a mozkových blan</w:t>
      </w:r>
      <w:r w:rsidRPr="009C1DDB">
        <w:rPr>
          <w:rFonts w:cstheme="minorHAnsi"/>
          <w:color w:val="FF0000"/>
          <w:sz w:val="24"/>
          <w:szCs w:val="24"/>
        </w:rPr>
        <w:t> </w:t>
      </w:r>
      <w:r w:rsidRPr="009C1DDB">
        <w:rPr>
          <w:rFonts w:cstheme="minorHAnsi"/>
          <w:sz w:val="24"/>
          <w:szCs w:val="24"/>
        </w:rPr>
        <w:t>pak obecně patří mezi jednotky nejrizikovější, zejména v případě tzv. hnisavých bakteriálních </w:t>
      </w:r>
      <w:r w:rsidRPr="009C1DDB">
        <w:rPr>
          <w:rStyle w:val="AkronymHTML"/>
          <w:rFonts w:cstheme="minorHAnsi"/>
          <w:color w:val="000000"/>
          <w:sz w:val="24"/>
          <w:szCs w:val="24"/>
          <w:bdr w:val="none" w:sz="0" w:space="0" w:color="auto" w:frame="1"/>
        </w:rPr>
        <w:t>meningitid</w:t>
      </w:r>
      <w:r w:rsidRPr="009C1DDB">
        <w:rPr>
          <w:rFonts w:cstheme="minorHAnsi"/>
          <w:sz w:val="24"/>
          <w:szCs w:val="24"/>
        </w:rPr>
        <w:t> (ty způsobují například meningokoky, streptokoky, stafylokoky, dříve hemofily). Lehčí průběh mívají </w:t>
      </w:r>
      <w:r w:rsidRPr="009C1DDB">
        <w:rPr>
          <w:rStyle w:val="Siln"/>
          <w:rFonts w:cstheme="minorHAnsi"/>
          <w:color w:val="FF0000"/>
          <w:sz w:val="24"/>
          <w:szCs w:val="24"/>
        </w:rPr>
        <w:t>záněty</w:t>
      </w:r>
      <w:r w:rsidRPr="009C1DDB">
        <w:rPr>
          <w:rFonts w:cstheme="minorHAnsi"/>
          <w:color w:val="FF0000"/>
          <w:sz w:val="24"/>
          <w:szCs w:val="24"/>
        </w:rPr>
        <w:t> </w:t>
      </w:r>
      <w:r w:rsidRPr="009C1DDB">
        <w:rPr>
          <w:rStyle w:val="Siln"/>
          <w:rFonts w:cstheme="minorHAnsi"/>
          <w:color w:val="FF0000"/>
          <w:sz w:val="24"/>
          <w:szCs w:val="24"/>
        </w:rPr>
        <w:t xml:space="preserve">způsobené viry či </w:t>
      </w:r>
      <w:proofErr w:type="spellStart"/>
      <w:r w:rsidRPr="009C1DDB">
        <w:rPr>
          <w:rStyle w:val="Siln"/>
          <w:rFonts w:cstheme="minorHAnsi"/>
          <w:color w:val="FF0000"/>
          <w:sz w:val="24"/>
          <w:szCs w:val="24"/>
        </w:rPr>
        <w:t>lymeskou</w:t>
      </w:r>
      <w:proofErr w:type="spellEnd"/>
      <w:r w:rsidRPr="009C1DDB">
        <w:rPr>
          <w:rStyle w:val="Siln"/>
          <w:rFonts w:cstheme="minorHAnsi"/>
          <w:color w:val="FF0000"/>
          <w:sz w:val="24"/>
          <w:szCs w:val="24"/>
        </w:rPr>
        <w:t xml:space="preserve"> boreliózou</w:t>
      </w:r>
      <w:r w:rsidRPr="009C1DDB">
        <w:rPr>
          <w:rFonts w:cstheme="minorHAnsi"/>
          <w:sz w:val="24"/>
          <w:szCs w:val="24"/>
        </w:rPr>
        <w:t>. Jako komplikace u těžších případů vídáme například </w:t>
      </w:r>
      <w:hyperlink r:id="rId7" w:tgtFrame="blank" w:history="1">
        <w:r w:rsidRPr="009C1DDB">
          <w:rPr>
            <w:rStyle w:val="Hypertextovodkaz"/>
            <w:rFonts w:cstheme="minorHAnsi"/>
            <w:color w:val="FF0000"/>
            <w:sz w:val="24"/>
            <w:szCs w:val="24"/>
            <w:bdr w:val="none" w:sz="0" w:space="0" w:color="auto" w:frame="1"/>
          </w:rPr>
          <w:t>parézy</w:t>
        </w:r>
      </w:hyperlink>
      <w:r w:rsidRPr="009C1DDB">
        <w:rPr>
          <w:rFonts w:cstheme="minorHAnsi"/>
          <w:sz w:val="24"/>
          <w:szCs w:val="24"/>
        </w:rPr>
        <w:t xml:space="preserve"> (obrny), poruchy sluchu či zraku, v některých případech ale i těžší poruchy a někdy bohužel tyto stavy mohou vyústit i ve smrt pacienta. Některá z těchto onemocnění jsou </w:t>
      </w:r>
      <w:proofErr w:type="spellStart"/>
      <w:r w:rsidRPr="009C1DDB">
        <w:rPr>
          <w:rFonts w:cstheme="minorHAnsi"/>
          <w:sz w:val="24"/>
          <w:szCs w:val="24"/>
        </w:rPr>
        <w:t>preventabilní</w:t>
      </w:r>
      <w:proofErr w:type="spellEnd"/>
      <w:r w:rsidRPr="009C1DDB">
        <w:rPr>
          <w:rFonts w:cstheme="minorHAnsi"/>
          <w:sz w:val="24"/>
          <w:szCs w:val="24"/>
        </w:rPr>
        <w:t xml:space="preserve"> očkováním.</w:t>
      </w:r>
    </w:p>
    <w:p w:rsidR="009C1DDB" w:rsidRDefault="009C1DDB" w:rsidP="00D14929"/>
    <w:p w:rsidR="009C1DDB" w:rsidRDefault="009C1DDB" w:rsidP="00D14929"/>
    <w:p w:rsidR="009C1DDB" w:rsidRDefault="009C1DDB" w:rsidP="00D14929"/>
    <w:p w:rsidR="009C1DDB" w:rsidRDefault="009C1DDB" w:rsidP="00D14929"/>
    <w:p w:rsidR="009C1DDB" w:rsidRDefault="009C1DDB" w:rsidP="009C1DDB">
      <w:pPr>
        <w:pStyle w:val="Bezmezer"/>
        <w:rPr>
          <w:b/>
          <w:bCs/>
          <w:color w:val="FF0000"/>
          <w:sz w:val="28"/>
          <w:szCs w:val="28"/>
          <w:u w:val="single"/>
        </w:rPr>
      </w:pPr>
      <w:r w:rsidRPr="009C1DDB">
        <w:rPr>
          <w:b/>
          <w:bCs/>
          <w:color w:val="FF0000"/>
          <w:sz w:val="28"/>
          <w:szCs w:val="28"/>
          <w:u w:val="single"/>
        </w:rPr>
        <w:lastRenderedPageBreak/>
        <w:t>Infekční onemocnění u dětí – průběh, komplikace:</w:t>
      </w:r>
    </w:p>
    <w:p w:rsidR="009C1DDB" w:rsidRPr="009C1DDB" w:rsidRDefault="009C1DDB" w:rsidP="009C1DDB">
      <w:pPr>
        <w:pStyle w:val="Bezmezer"/>
        <w:rPr>
          <w:b/>
          <w:bCs/>
          <w:sz w:val="28"/>
          <w:szCs w:val="28"/>
          <w:u w:val="single"/>
        </w:rPr>
      </w:pPr>
    </w:p>
    <w:p w:rsidR="009C1DDB" w:rsidRDefault="009C1DDB" w:rsidP="008D0F42">
      <w:pPr>
        <w:pStyle w:val="Bezmezer"/>
        <w:numPr>
          <w:ilvl w:val="0"/>
          <w:numId w:val="10"/>
        </w:num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7D4D05">
        <w:rPr>
          <w:rFonts w:cstheme="minorHAnsi"/>
          <w:b/>
          <w:bCs/>
          <w:color w:val="0070C0"/>
          <w:sz w:val="28"/>
          <w:szCs w:val="28"/>
          <w:u w:val="single"/>
        </w:rPr>
        <w:t>Pátá nemoc:</w:t>
      </w:r>
    </w:p>
    <w:p w:rsidR="007D4D05" w:rsidRPr="007D4D05" w:rsidRDefault="007D4D05" w:rsidP="007D4D05">
      <w:pPr>
        <w:pStyle w:val="Bezmezer"/>
        <w:ind w:left="720"/>
        <w:rPr>
          <w:rFonts w:cstheme="minorHAnsi"/>
          <w:b/>
          <w:bCs/>
          <w:color w:val="0070C0"/>
          <w:sz w:val="28"/>
          <w:szCs w:val="28"/>
          <w:u w:val="single"/>
        </w:rPr>
      </w:pPr>
    </w:p>
    <w:p w:rsidR="009C1DDB" w:rsidRDefault="009C1DDB" w:rsidP="007D4D05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9C1DDB">
        <w:rPr>
          <w:rFonts w:cstheme="minorHAnsi"/>
          <w:sz w:val="24"/>
          <w:szCs w:val="24"/>
        </w:rPr>
        <w:t>Onemocnění způsobuje </w:t>
      </w:r>
      <w:proofErr w:type="spellStart"/>
      <w:r w:rsidRPr="009C1DDB">
        <w:rPr>
          <w:rFonts w:cstheme="minorHAnsi"/>
          <w:color w:val="FF0000"/>
          <w:sz w:val="24"/>
          <w:szCs w:val="24"/>
        </w:rPr>
        <w:fldChar w:fldCharType="begin"/>
      </w:r>
      <w:r w:rsidRPr="009C1DDB">
        <w:rPr>
          <w:rFonts w:cstheme="minorHAnsi"/>
          <w:color w:val="FF0000"/>
          <w:sz w:val="24"/>
          <w:szCs w:val="24"/>
        </w:rPr>
        <w:instrText xml:space="preserve"> HYPERLINK "https://emedicine.medscape.com/article/961063-overview" \t "blank" </w:instrText>
      </w:r>
      <w:r w:rsidRPr="009C1DDB">
        <w:rPr>
          <w:rFonts w:cstheme="minorHAnsi"/>
          <w:color w:val="FF0000"/>
          <w:sz w:val="24"/>
          <w:szCs w:val="24"/>
        </w:rPr>
        <w:fldChar w:fldCharType="separate"/>
      </w:r>
      <w:r w:rsidRPr="009C1DDB">
        <w:rPr>
          <w:rStyle w:val="Hypertextovodkaz"/>
          <w:rFonts w:cstheme="minorHAnsi"/>
          <w:color w:val="FF0000"/>
          <w:sz w:val="24"/>
          <w:szCs w:val="24"/>
          <w:bdr w:val="none" w:sz="0" w:space="0" w:color="auto" w:frame="1"/>
        </w:rPr>
        <w:t>parvovirus</w:t>
      </w:r>
      <w:proofErr w:type="spellEnd"/>
      <w:r w:rsidRPr="009C1DDB">
        <w:rPr>
          <w:rStyle w:val="Hypertextovodkaz"/>
          <w:rFonts w:cstheme="minorHAnsi"/>
          <w:color w:val="FF0000"/>
          <w:sz w:val="24"/>
          <w:szCs w:val="24"/>
          <w:bdr w:val="none" w:sz="0" w:space="0" w:color="auto" w:frame="1"/>
        </w:rPr>
        <w:t xml:space="preserve"> B19</w:t>
      </w:r>
      <w:r w:rsidRPr="009C1DDB">
        <w:rPr>
          <w:rFonts w:cstheme="minorHAnsi"/>
          <w:color w:val="FF0000"/>
          <w:sz w:val="24"/>
          <w:szCs w:val="24"/>
        </w:rPr>
        <w:fldChar w:fldCharType="end"/>
      </w:r>
      <w:r w:rsidRPr="009C1DDB">
        <w:rPr>
          <w:rFonts w:cstheme="minorHAnsi"/>
          <w:sz w:val="24"/>
          <w:szCs w:val="24"/>
        </w:rPr>
        <w:t xml:space="preserve">. Vyskytuje se </w:t>
      </w:r>
      <w:r w:rsidRPr="008D0F42">
        <w:rPr>
          <w:rFonts w:cstheme="minorHAnsi"/>
          <w:color w:val="FF0000"/>
          <w:sz w:val="24"/>
          <w:szCs w:val="24"/>
        </w:rPr>
        <w:t xml:space="preserve">nejčastěji na jaře a v zimě </w:t>
      </w:r>
      <w:r w:rsidRPr="009C1DDB">
        <w:rPr>
          <w:rFonts w:cstheme="minorHAnsi"/>
          <w:sz w:val="24"/>
          <w:szCs w:val="24"/>
        </w:rPr>
        <w:t xml:space="preserve">a postihuje převážně </w:t>
      </w:r>
      <w:r w:rsidRPr="007D4D05">
        <w:rPr>
          <w:rFonts w:cstheme="minorHAnsi"/>
          <w:b/>
          <w:bCs/>
          <w:color w:val="FF0000"/>
          <w:sz w:val="24"/>
          <w:szCs w:val="24"/>
        </w:rPr>
        <w:t>děti ve školním věku</w:t>
      </w:r>
      <w:r w:rsidRPr="009C1DDB">
        <w:rPr>
          <w:rFonts w:cstheme="minorHAnsi"/>
          <w:sz w:val="24"/>
          <w:szCs w:val="24"/>
        </w:rPr>
        <w:t>. Přenos je kapénkami vzduchem či kontaminovanými předměty.</w:t>
      </w:r>
    </w:p>
    <w:p w:rsidR="008D0F42" w:rsidRPr="009C1DDB" w:rsidRDefault="008D0F42" w:rsidP="009C1DDB">
      <w:pPr>
        <w:pStyle w:val="Bezmezer"/>
        <w:rPr>
          <w:rFonts w:cstheme="minorHAnsi"/>
          <w:sz w:val="24"/>
          <w:szCs w:val="24"/>
        </w:rPr>
      </w:pPr>
    </w:p>
    <w:p w:rsidR="008D0F42" w:rsidRDefault="009C1DDB" w:rsidP="009C1DDB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9C1DDB">
        <w:rPr>
          <w:rStyle w:val="Siln"/>
          <w:rFonts w:cstheme="minorHAnsi"/>
          <w:color w:val="FF0000"/>
          <w:sz w:val="24"/>
          <w:szCs w:val="24"/>
          <w:u w:val="single"/>
        </w:rPr>
        <w:t>Průběh onemocnění:</w:t>
      </w:r>
    </w:p>
    <w:p w:rsidR="007D4D05" w:rsidRDefault="007D4D05" w:rsidP="009C1DDB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</w:p>
    <w:p w:rsidR="008D0F42" w:rsidRDefault="008D0F42" w:rsidP="007D4D05">
      <w:pPr>
        <w:pStyle w:val="Bezmezer"/>
        <w:ind w:firstLine="708"/>
        <w:jc w:val="both"/>
        <w:rPr>
          <w:rStyle w:val="Siln"/>
          <w:rFonts w:cstheme="minorHAnsi"/>
          <w:b w:val="0"/>
          <w:bCs w:val="0"/>
          <w:color w:val="000000" w:themeColor="text1"/>
          <w:sz w:val="24"/>
          <w:szCs w:val="24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</w:rPr>
        <w:t>Charakteristickým nálezem je vyrážka postihující typicky tváře (motýlovitého charakteru), později sestupující na trup, kde má charakter síťovité kresby. Mohou se ale objevit i zarudnutí na ploškách a dlaních, typická je pak změna intenzity vyrážky v závislosti na teplotě okolního prostředí. Průvodními příznaky může být zvětšení lymfatických uzlin, bolesti kloubů teploty.</w:t>
      </w:r>
    </w:p>
    <w:p w:rsidR="008D0F42" w:rsidRDefault="008D0F42" w:rsidP="008D0F42">
      <w:pPr>
        <w:pStyle w:val="Bezmezer"/>
        <w:jc w:val="both"/>
        <w:rPr>
          <w:rStyle w:val="Siln"/>
          <w:rFonts w:cstheme="minorHAnsi"/>
          <w:b w:val="0"/>
          <w:bCs w:val="0"/>
          <w:color w:val="000000" w:themeColor="text1"/>
          <w:sz w:val="24"/>
          <w:szCs w:val="24"/>
        </w:rPr>
      </w:pPr>
    </w:p>
    <w:p w:rsidR="007D4D05" w:rsidRDefault="008D0F42" w:rsidP="008D0F42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8D0F42">
        <w:rPr>
          <w:rStyle w:val="Siln"/>
          <w:rFonts w:cstheme="minorHAnsi"/>
          <w:color w:val="FF0000"/>
          <w:sz w:val="24"/>
          <w:szCs w:val="24"/>
          <w:u w:val="single"/>
        </w:rPr>
        <w:t xml:space="preserve">Možné komplikace: </w:t>
      </w:r>
    </w:p>
    <w:p w:rsidR="009C1DDB" w:rsidRDefault="009C1DDB" w:rsidP="007D4D05">
      <w:pPr>
        <w:pStyle w:val="Bezmezer"/>
        <w:jc w:val="both"/>
        <w:rPr>
          <w:sz w:val="24"/>
          <w:szCs w:val="24"/>
        </w:rPr>
      </w:pPr>
      <w:r w:rsidRPr="008D0F42">
        <w:rPr>
          <w:rFonts w:cstheme="minorHAnsi"/>
          <w:color w:val="FF0000"/>
          <w:sz w:val="24"/>
          <w:szCs w:val="24"/>
          <w:u w:val="single"/>
        </w:rPr>
        <w:br/>
      </w:r>
      <w:r w:rsidR="007D4D05">
        <w:rPr>
          <w:sz w:val="24"/>
          <w:szCs w:val="24"/>
        </w:rPr>
        <w:tab/>
      </w:r>
      <w:r w:rsidRPr="008D0F42">
        <w:rPr>
          <w:sz w:val="24"/>
          <w:szCs w:val="24"/>
        </w:rPr>
        <w:t>Vzhledem k tomu, že se virus množí v kmenových buňkách červených krvinek, může nákaza vyvolat u rizikových a predisponovaných jedinců tzv. aplastickou krizi, vedoucí k významné anémii. U zdravých jedinců k tomu většinou nedochází. Z dalších komplikací se někdy objevují záněty kloubů, srdce, nervového systému. Obzvlášť nebezpečná je tato infekce při nákaze těhotné ženy v první polovině gravidity, kdy může vyvolat poškození plodu.</w:t>
      </w:r>
    </w:p>
    <w:p w:rsidR="008D0F42" w:rsidRDefault="008D0F42" w:rsidP="008D0F42">
      <w:pPr>
        <w:pStyle w:val="Bezmezer"/>
        <w:rPr>
          <w:sz w:val="24"/>
          <w:szCs w:val="24"/>
        </w:rPr>
      </w:pPr>
    </w:p>
    <w:p w:rsidR="008D0F42" w:rsidRDefault="008D0F42" w:rsidP="008D0F42">
      <w:pPr>
        <w:pStyle w:val="Bezmezer"/>
        <w:numPr>
          <w:ilvl w:val="0"/>
          <w:numId w:val="10"/>
        </w:num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7D4D05">
        <w:rPr>
          <w:rFonts w:cstheme="minorHAnsi"/>
          <w:b/>
          <w:bCs/>
          <w:color w:val="0070C0"/>
          <w:sz w:val="28"/>
          <w:szCs w:val="28"/>
          <w:u w:val="single"/>
        </w:rPr>
        <w:t>Šestá nemoc</w:t>
      </w:r>
    </w:p>
    <w:p w:rsidR="007D4D05" w:rsidRPr="007D4D05" w:rsidRDefault="007D4D05" w:rsidP="007D4D05">
      <w:pPr>
        <w:pStyle w:val="Bezmezer"/>
        <w:ind w:left="720"/>
        <w:rPr>
          <w:rFonts w:cstheme="minorHAnsi"/>
          <w:b/>
          <w:bCs/>
          <w:color w:val="0070C0"/>
          <w:sz w:val="28"/>
          <w:szCs w:val="28"/>
          <w:u w:val="single"/>
        </w:rPr>
      </w:pPr>
    </w:p>
    <w:p w:rsidR="008D0F42" w:rsidRPr="008D0F42" w:rsidRDefault="008D0F42" w:rsidP="007D4D05">
      <w:pPr>
        <w:pStyle w:val="Bezmezer"/>
        <w:jc w:val="both"/>
        <w:rPr>
          <w:rFonts w:cstheme="minorHAnsi"/>
          <w:sz w:val="24"/>
          <w:szCs w:val="24"/>
        </w:rPr>
      </w:pPr>
      <w:r w:rsidRPr="008D0F42">
        <w:rPr>
          <w:rFonts w:cstheme="minorHAnsi"/>
          <w:sz w:val="24"/>
          <w:szCs w:val="24"/>
        </w:rPr>
        <w:t>Infekce je způsobena lidským </w:t>
      </w:r>
      <w:hyperlink r:id="rId8" w:tgtFrame="blank" w:history="1">
        <w:r w:rsidRPr="008D0F42">
          <w:rPr>
            <w:rStyle w:val="Hypertextovodkaz"/>
            <w:rFonts w:cstheme="minorHAnsi"/>
            <w:color w:val="FF0000"/>
            <w:sz w:val="24"/>
            <w:szCs w:val="24"/>
            <w:bdr w:val="none" w:sz="0" w:space="0" w:color="auto" w:frame="1"/>
          </w:rPr>
          <w:t>herpetickým virem 6</w:t>
        </w:r>
      </w:hyperlink>
      <w:r w:rsidRPr="008D0F42">
        <w:rPr>
          <w:rFonts w:cstheme="minorHAnsi"/>
          <w:sz w:val="24"/>
          <w:szCs w:val="24"/>
        </w:rPr>
        <w:t xml:space="preserve">. Typicky se objevuje </w:t>
      </w:r>
      <w:r w:rsidRPr="007D4D05">
        <w:rPr>
          <w:rFonts w:cstheme="minorHAnsi"/>
          <w:b/>
          <w:bCs/>
          <w:color w:val="FF0000"/>
          <w:sz w:val="24"/>
          <w:szCs w:val="24"/>
        </w:rPr>
        <w:t>u kojenců a batolat</w:t>
      </w:r>
      <w:r w:rsidRPr="008D0F42">
        <w:rPr>
          <w:rFonts w:cstheme="minorHAnsi"/>
          <w:sz w:val="24"/>
          <w:szCs w:val="24"/>
        </w:rPr>
        <w:t>.</w:t>
      </w:r>
    </w:p>
    <w:p w:rsidR="008D0F42" w:rsidRDefault="008D0F42" w:rsidP="007D4D05">
      <w:pPr>
        <w:pStyle w:val="Bezmezer"/>
        <w:jc w:val="both"/>
        <w:rPr>
          <w:rStyle w:val="Siln"/>
          <w:rFonts w:cstheme="minorHAnsi"/>
          <w:color w:val="FF0000"/>
          <w:sz w:val="24"/>
          <w:szCs w:val="24"/>
        </w:rPr>
      </w:pPr>
    </w:p>
    <w:p w:rsidR="007D4D05" w:rsidRDefault="008D0F42" w:rsidP="008D0F42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8D0F42">
        <w:rPr>
          <w:rStyle w:val="Siln"/>
          <w:rFonts w:cstheme="minorHAnsi"/>
          <w:color w:val="FF0000"/>
          <w:sz w:val="24"/>
          <w:szCs w:val="24"/>
          <w:u w:val="single"/>
        </w:rPr>
        <w:t>Průběh onemocnění:</w:t>
      </w:r>
    </w:p>
    <w:p w:rsidR="008D0F42" w:rsidRPr="008D0F42" w:rsidRDefault="008D0F42" w:rsidP="007D4D05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8D0F42">
        <w:rPr>
          <w:rFonts w:cstheme="minorHAnsi"/>
          <w:sz w:val="24"/>
          <w:szCs w:val="24"/>
        </w:rPr>
        <w:br/>
      </w:r>
      <w:r w:rsidR="007D4D05">
        <w:rPr>
          <w:rFonts w:cstheme="minorHAnsi"/>
          <w:sz w:val="24"/>
          <w:szCs w:val="24"/>
        </w:rPr>
        <w:tab/>
      </w:r>
      <w:r w:rsidRPr="008D0F42">
        <w:rPr>
          <w:rFonts w:cstheme="minorHAnsi"/>
          <w:sz w:val="24"/>
          <w:szCs w:val="24"/>
        </w:rPr>
        <w:t xml:space="preserve">Onemocnění může proběhnout bezpříznakově nebo vyvolává tzv. </w:t>
      </w:r>
      <w:proofErr w:type="spellStart"/>
      <w:r w:rsidRPr="008D0F42">
        <w:rPr>
          <w:rFonts w:cstheme="minorHAnsi"/>
          <w:sz w:val="24"/>
          <w:szCs w:val="24"/>
        </w:rPr>
        <w:t>exantema</w:t>
      </w:r>
      <w:proofErr w:type="spellEnd"/>
      <w:r w:rsidRPr="008D0F42">
        <w:rPr>
          <w:rFonts w:cstheme="minorHAnsi"/>
          <w:sz w:val="24"/>
          <w:szCs w:val="24"/>
        </w:rPr>
        <w:t xml:space="preserve"> </w:t>
      </w:r>
      <w:proofErr w:type="spellStart"/>
      <w:r w:rsidRPr="008D0F42">
        <w:rPr>
          <w:rFonts w:cstheme="minorHAnsi"/>
          <w:sz w:val="24"/>
          <w:szCs w:val="24"/>
        </w:rPr>
        <w:t>subitum</w:t>
      </w:r>
      <w:proofErr w:type="spellEnd"/>
      <w:r w:rsidRPr="008D0F42">
        <w:rPr>
          <w:rFonts w:cstheme="minorHAnsi"/>
          <w:sz w:val="24"/>
          <w:szCs w:val="24"/>
        </w:rPr>
        <w:t xml:space="preserve">. Jde o vyrážku, která se objevuje v návaznosti na období několika dní vysokých horeček. </w:t>
      </w:r>
      <w:proofErr w:type="spellStart"/>
      <w:r w:rsidRPr="008D0F42">
        <w:rPr>
          <w:rFonts w:cstheme="minorHAnsi"/>
          <w:sz w:val="24"/>
          <w:szCs w:val="24"/>
        </w:rPr>
        <w:t>Exantém</w:t>
      </w:r>
      <w:proofErr w:type="spellEnd"/>
      <w:r w:rsidRPr="008D0F42">
        <w:rPr>
          <w:rFonts w:cstheme="minorHAnsi"/>
          <w:sz w:val="24"/>
          <w:szCs w:val="24"/>
        </w:rPr>
        <w:t xml:space="preserve"> bývá na trupu a končetinách, vynechává obličej, je </w:t>
      </w:r>
      <w:proofErr w:type="spellStart"/>
      <w:r w:rsidRPr="008D0F42">
        <w:rPr>
          <w:rFonts w:cstheme="minorHAnsi"/>
          <w:sz w:val="24"/>
          <w:szCs w:val="24"/>
        </w:rPr>
        <w:t>drobnoložiskový</w:t>
      </w:r>
      <w:proofErr w:type="spellEnd"/>
      <w:r w:rsidRPr="008D0F42">
        <w:rPr>
          <w:rFonts w:cstheme="minorHAnsi"/>
          <w:sz w:val="24"/>
          <w:szCs w:val="24"/>
        </w:rPr>
        <w:t>. Někdy bývá průvodním příznakem i průjem či kašel.</w:t>
      </w:r>
    </w:p>
    <w:p w:rsidR="008D0F42" w:rsidRDefault="008D0F42" w:rsidP="008D0F42">
      <w:pPr>
        <w:pStyle w:val="Bezmezer"/>
        <w:rPr>
          <w:rStyle w:val="Siln"/>
          <w:rFonts w:cstheme="minorHAnsi"/>
          <w:color w:val="FF0000"/>
          <w:sz w:val="24"/>
          <w:szCs w:val="24"/>
        </w:rPr>
      </w:pPr>
    </w:p>
    <w:p w:rsidR="007D4D05" w:rsidRDefault="008D0F42" w:rsidP="008D0F42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8D0F42">
        <w:rPr>
          <w:rStyle w:val="Siln"/>
          <w:rFonts w:cstheme="minorHAnsi"/>
          <w:color w:val="FF0000"/>
          <w:sz w:val="24"/>
          <w:szCs w:val="24"/>
          <w:u w:val="single"/>
        </w:rPr>
        <w:t>Možné komplikace:</w:t>
      </w:r>
    </w:p>
    <w:p w:rsidR="008D0F42" w:rsidRDefault="008D0F42" w:rsidP="007D4D05">
      <w:pPr>
        <w:pStyle w:val="Bezmezer"/>
        <w:jc w:val="both"/>
        <w:rPr>
          <w:rFonts w:cstheme="minorHAnsi"/>
          <w:sz w:val="24"/>
          <w:szCs w:val="24"/>
        </w:rPr>
      </w:pPr>
      <w:r w:rsidRPr="008D0F42">
        <w:rPr>
          <w:rFonts w:cstheme="minorHAnsi"/>
          <w:color w:val="FF0000"/>
          <w:sz w:val="24"/>
          <w:szCs w:val="24"/>
        </w:rPr>
        <w:br/>
      </w:r>
      <w:r w:rsidR="007D4D05">
        <w:rPr>
          <w:rFonts w:cstheme="minorHAnsi"/>
          <w:sz w:val="24"/>
          <w:szCs w:val="24"/>
        </w:rPr>
        <w:tab/>
      </w:r>
      <w:r w:rsidRPr="008D0F42">
        <w:rPr>
          <w:rFonts w:cstheme="minorHAnsi"/>
          <w:sz w:val="24"/>
          <w:szCs w:val="24"/>
        </w:rPr>
        <w:t>Někdy se v souvislosti s vysokými horečkami mohou objevit febrilní křeče, poruchy krvetvorby (zejména pokles krevních destiček a bílých krvinek), </w:t>
      </w:r>
      <w:r w:rsidRPr="008D0F42">
        <w:rPr>
          <w:rStyle w:val="AkronymHTML"/>
          <w:rFonts w:cstheme="minorHAnsi"/>
          <w:color w:val="000000"/>
          <w:sz w:val="24"/>
          <w:szCs w:val="24"/>
          <w:bdr w:val="none" w:sz="0" w:space="0" w:color="auto" w:frame="1"/>
        </w:rPr>
        <w:t>postižení</w:t>
      </w:r>
      <w:r w:rsidRPr="008D0F42">
        <w:rPr>
          <w:rFonts w:cstheme="minorHAnsi"/>
          <w:sz w:val="24"/>
          <w:szCs w:val="24"/>
        </w:rPr>
        <w:t> jater a podobně. Většinou ale onemocnění probíhá nekomplikovaně.</w:t>
      </w:r>
    </w:p>
    <w:p w:rsidR="008D0F42" w:rsidRDefault="008D0F42" w:rsidP="008D0F42">
      <w:pPr>
        <w:pStyle w:val="Bezmezer"/>
        <w:rPr>
          <w:rFonts w:cstheme="minorHAnsi"/>
          <w:sz w:val="24"/>
          <w:szCs w:val="24"/>
        </w:rPr>
      </w:pPr>
    </w:p>
    <w:p w:rsidR="008D0F42" w:rsidRDefault="008D0F42" w:rsidP="007D4D05">
      <w:pPr>
        <w:pStyle w:val="Bezmezer"/>
        <w:numPr>
          <w:ilvl w:val="0"/>
          <w:numId w:val="10"/>
        </w:numPr>
        <w:rPr>
          <w:b/>
          <w:bCs/>
          <w:color w:val="0070C0"/>
          <w:sz w:val="28"/>
          <w:szCs w:val="28"/>
          <w:u w:val="single"/>
        </w:rPr>
      </w:pPr>
      <w:r w:rsidRPr="007D4D05">
        <w:rPr>
          <w:b/>
          <w:bCs/>
          <w:color w:val="0070C0"/>
          <w:sz w:val="28"/>
          <w:szCs w:val="28"/>
          <w:u w:val="single"/>
        </w:rPr>
        <w:t>Sedmá nemoc (tzv. syndrom ruka-noha-ústa)</w:t>
      </w:r>
    </w:p>
    <w:p w:rsidR="007D4D05" w:rsidRPr="007D4D05" w:rsidRDefault="007D4D05" w:rsidP="007D4D05">
      <w:pPr>
        <w:pStyle w:val="Bezmezer"/>
        <w:ind w:left="720"/>
        <w:rPr>
          <w:b/>
          <w:bCs/>
          <w:color w:val="0070C0"/>
          <w:sz w:val="28"/>
          <w:szCs w:val="28"/>
          <w:u w:val="single"/>
        </w:rPr>
      </w:pPr>
    </w:p>
    <w:p w:rsidR="008D0F42" w:rsidRPr="008D0F42" w:rsidRDefault="008D0F42" w:rsidP="007D4D05">
      <w:pPr>
        <w:pStyle w:val="Bezmezer"/>
        <w:ind w:firstLine="708"/>
        <w:jc w:val="both"/>
        <w:rPr>
          <w:sz w:val="24"/>
          <w:szCs w:val="24"/>
        </w:rPr>
      </w:pPr>
      <w:r w:rsidRPr="008D0F42">
        <w:rPr>
          <w:sz w:val="24"/>
          <w:szCs w:val="24"/>
        </w:rPr>
        <w:t>Onemocnění je vyvoláno </w:t>
      </w:r>
      <w:hyperlink r:id="rId9" w:tgtFrame="blank" w:history="1">
        <w:r w:rsidRPr="007D4D05">
          <w:rPr>
            <w:rStyle w:val="Hypertextovodkaz"/>
            <w:rFonts w:cstheme="minorHAnsi"/>
            <w:color w:val="FF0000"/>
            <w:sz w:val="24"/>
            <w:szCs w:val="24"/>
            <w:bdr w:val="none" w:sz="0" w:space="0" w:color="auto" w:frame="1"/>
          </w:rPr>
          <w:t>podskupinou enterovirů</w:t>
        </w:r>
      </w:hyperlink>
      <w:r w:rsidRPr="008D0F42">
        <w:rPr>
          <w:sz w:val="24"/>
          <w:szCs w:val="24"/>
        </w:rPr>
        <w:t xml:space="preserve">, </w:t>
      </w:r>
      <w:proofErr w:type="spellStart"/>
      <w:r w:rsidRPr="008D0F42">
        <w:rPr>
          <w:sz w:val="24"/>
          <w:szCs w:val="24"/>
        </w:rPr>
        <w:t>Coxsackiemi</w:t>
      </w:r>
      <w:proofErr w:type="spellEnd"/>
      <w:r w:rsidRPr="008D0F42">
        <w:rPr>
          <w:sz w:val="24"/>
          <w:szCs w:val="24"/>
        </w:rPr>
        <w:t xml:space="preserve"> A, B a </w:t>
      </w:r>
      <w:proofErr w:type="spellStart"/>
      <w:r w:rsidRPr="008D0F42">
        <w:rPr>
          <w:sz w:val="24"/>
          <w:szCs w:val="24"/>
        </w:rPr>
        <w:t>eneteroviry</w:t>
      </w:r>
      <w:proofErr w:type="spellEnd"/>
      <w:r w:rsidRPr="008D0F42">
        <w:rPr>
          <w:sz w:val="24"/>
          <w:szCs w:val="24"/>
        </w:rPr>
        <w:t xml:space="preserve"> 71. Nejčastěji se </w:t>
      </w:r>
      <w:r w:rsidRPr="007D4D05">
        <w:rPr>
          <w:color w:val="FF0000"/>
          <w:sz w:val="24"/>
          <w:szCs w:val="24"/>
        </w:rPr>
        <w:t xml:space="preserve">vyskytuje na jaře, v létě a části podzimu </w:t>
      </w:r>
      <w:r w:rsidRPr="007D4D05">
        <w:rPr>
          <w:b/>
          <w:bCs/>
          <w:color w:val="FF0000"/>
          <w:sz w:val="24"/>
          <w:szCs w:val="24"/>
        </w:rPr>
        <w:t>u předškolních a mladších školních dětí</w:t>
      </w:r>
      <w:r w:rsidRPr="008D0F42">
        <w:rPr>
          <w:sz w:val="24"/>
          <w:szCs w:val="24"/>
        </w:rPr>
        <w:t>. Přenos je kapénkový vzduchem, ale i kontaminovanými předměty.</w:t>
      </w:r>
    </w:p>
    <w:p w:rsidR="008D0F42" w:rsidRDefault="008D0F42" w:rsidP="008D0F42">
      <w:pPr>
        <w:pStyle w:val="Bezmezer"/>
        <w:rPr>
          <w:rStyle w:val="Siln"/>
          <w:rFonts w:cstheme="minorHAnsi"/>
          <w:color w:val="000000"/>
          <w:sz w:val="24"/>
          <w:szCs w:val="24"/>
        </w:rPr>
      </w:pPr>
    </w:p>
    <w:p w:rsidR="007D4D05" w:rsidRDefault="008D0F42" w:rsidP="008D0F42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8D0F42">
        <w:rPr>
          <w:rStyle w:val="Siln"/>
          <w:rFonts w:cstheme="minorHAnsi"/>
          <w:color w:val="FF0000"/>
          <w:sz w:val="24"/>
          <w:szCs w:val="24"/>
          <w:u w:val="single"/>
        </w:rPr>
        <w:t>Průběh onemocnění:</w:t>
      </w:r>
    </w:p>
    <w:p w:rsidR="008D0F42" w:rsidRPr="008D0F42" w:rsidRDefault="008D0F42" w:rsidP="00833ABB">
      <w:pPr>
        <w:pStyle w:val="Bezmezer"/>
        <w:ind w:firstLine="708"/>
        <w:jc w:val="both"/>
        <w:rPr>
          <w:sz w:val="24"/>
          <w:szCs w:val="24"/>
        </w:rPr>
      </w:pPr>
      <w:r w:rsidRPr="008D0F42">
        <w:rPr>
          <w:sz w:val="24"/>
          <w:szCs w:val="24"/>
        </w:rPr>
        <w:br/>
      </w:r>
      <w:r w:rsidR="00833ABB">
        <w:rPr>
          <w:sz w:val="24"/>
          <w:szCs w:val="24"/>
        </w:rPr>
        <w:tab/>
      </w:r>
      <w:r w:rsidRPr="008D0F42">
        <w:rPr>
          <w:sz w:val="24"/>
          <w:szCs w:val="24"/>
        </w:rPr>
        <w:t>Charakteristická je tvorba puchýřů a vřídků na dlaních rukou, plo</w:t>
      </w:r>
      <w:r w:rsidR="007D4D05">
        <w:rPr>
          <w:sz w:val="24"/>
          <w:szCs w:val="24"/>
        </w:rPr>
        <w:t>š</w:t>
      </w:r>
      <w:r w:rsidRPr="008D0F42">
        <w:rPr>
          <w:sz w:val="24"/>
          <w:szCs w:val="24"/>
        </w:rPr>
        <w:t>kách nohou, kolem úst a v dutině ústní, zejména na měkkém patře, bukální sliznici a jazyku. Tyto léze jsou velmi bolestivé, mnohdy znesnadňují i požití stravy a tekutin. Stav může být provázen teplotami, malátností, bolestí hlavy či kloubů.</w:t>
      </w:r>
    </w:p>
    <w:p w:rsidR="008D0F42" w:rsidRDefault="008D0F42" w:rsidP="008D0F42">
      <w:pPr>
        <w:pStyle w:val="Bezmezer"/>
        <w:rPr>
          <w:rStyle w:val="Siln"/>
          <w:rFonts w:cstheme="minorHAnsi"/>
          <w:color w:val="000000"/>
          <w:sz w:val="24"/>
          <w:szCs w:val="24"/>
        </w:rPr>
      </w:pPr>
    </w:p>
    <w:p w:rsidR="007D4D05" w:rsidRDefault="007D4D05" w:rsidP="008D0F42">
      <w:pPr>
        <w:pStyle w:val="Bezmezer"/>
        <w:rPr>
          <w:rStyle w:val="Siln"/>
          <w:rFonts w:cstheme="minorHAnsi"/>
          <w:color w:val="000000"/>
          <w:sz w:val="24"/>
          <w:szCs w:val="24"/>
        </w:rPr>
      </w:pPr>
    </w:p>
    <w:p w:rsidR="007D4D05" w:rsidRDefault="008D0F42" w:rsidP="008D0F42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8D0F42">
        <w:rPr>
          <w:rStyle w:val="Siln"/>
          <w:rFonts w:cstheme="minorHAnsi"/>
          <w:color w:val="FF0000"/>
          <w:sz w:val="24"/>
          <w:szCs w:val="24"/>
          <w:u w:val="single"/>
        </w:rPr>
        <w:t>Možné komplikace:</w:t>
      </w:r>
    </w:p>
    <w:p w:rsidR="008D0F42" w:rsidRPr="008D0F42" w:rsidRDefault="008D0F42" w:rsidP="00833ABB">
      <w:pPr>
        <w:pStyle w:val="Bezmezer"/>
        <w:jc w:val="both"/>
        <w:rPr>
          <w:sz w:val="24"/>
          <w:szCs w:val="24"/>
        </w:rPr>
      </w:pPr>
      <w:r w:rsidRPr="008D0F42">
        <w:rPr>
          <w:color w:val="FF0000"/>
          <w:sz w:val="24"/>
          <w:szCs w:val="24"/>
          <w:u w:val="single"/>
        </w:rPr>
        <w:br/>
      </w:r>
      <w:r w:rsidR="00833ABB">
        <w:rPr>
          <w:sz w:val="24"/>
          <w:szCs w:val="24"/>
        </w:rPr>
        <w:tab/>
      </w:r>
      <w:r w:rsidRPr="008D0F42">
        <w:rPr>
          <w:sz w:val="24"/>
          <w:szCs w:val="24"/>
        </w:rPr>
        <w:t xml:space="preserve">Onemocnění většinou probíhá bez komplikací, i když je nepříjemné. V ojedinělých případech může dojít k rozvoji zánětu mozku a mozkových blan, případně s rozvojem paréz. Onemocnění způsobené </w:t>
      </w:r>
      <w:proofErr w:type="spellStart"/>
      <w:r w:rsidRPr="008D0F42">
        <w:rPr>
          <w:sz w:val="24"/>
          <w:szCs w:val="24"/>
        </w:rPr>
        <w:t>Coxsackiemi</w:t>
      </w:r>
      <w:proofErr w:type="spellEnd"/>
      <w:r w:rsidRPr="008D0F42">
        <w:rPr>
          <w:sz w:val="24"/>
          <w:szCs w:val="24"/>
        </w:rPr>
        <w:t xml:space="preserve"> B pak mohou být nebezpečná pro těhotné ženy.</w:t>
      </w:r>
    </w:p>
    <w:p w:rsidR="008D0F42" w:rsidRPr="008D0F42" w:rsidRDefault="008D0F42" w:rsidP="008D0F42">
      <w:pPr>
        <w:pStyle w:val="Bezmezer"/>
        <w:rPr>
          <w:rFonts w:cstheme="minorHAnsi"/>
          <w:sz w:val="24"/>
          <w:szCs w:val="24"/>
        </w:rPr>
      </w:pPr>
    </w:p>
    <w:p w:rsidR="007D4D05" w:rsidRDefault="007D4D05" w:rsidP="007D4D05">
      <w:pPr>
        <w:pStyle w:val="Bezmezer"/>
        <w:numPr>
          <w:ilvl w:val="0"/>
          <w:numId w:val="10"/>
        </w:num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7D4D05">
        <w:rPr>
          <w:rFonts w:cstheme="minorHAnsi"/>
          <w:b/>
          <w:bCs/>
          <w:color w:val="0070C0"/>
          <w:sz w:val="28"/>
          <w:szCs w:val="28"/>
          <w:u w:val="single"/>
        </w:rPr>
        <w:t>Plané neštovice</w:t>
      </w:r>
    </w:p>
    <w:p w:rsidR="00DD5B21" w:rsidRDefault="00DD5B21" w:rsidP="00DD5B21">
      <w:pPr>
        <w:pStyle w:val="Bezmezer"/>
        <w:rPr>
          <w:rFonts w:cstheme="minorHAnsi"/>
          <w:b/>
          <w:bCs/>
          <w:color w:val="0070C0"/>
          <w:sz w:val="28"/>
          <w:szCs w:val="28"/>
          <w:u w:val="single"/>
        </w:rPr>
      </w:pPr>
    </w:p>
    <w:p w:rsidR="00DD5B21" w:rsidRPr="007D4D05" w:rsidRDefault="00DD5B21" w:rsidP="00DD5B21">
      <w:pPr>
        <w:pStyle w:val="Bezmezer"/>
        <w:jc w:val="center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430780" cy="1620520"/>
            <wp:effectExtent l="19050" t="19050" r="26670" b="17780"/>
            <wp:docPr id="1" name="Obrázek 1" descr="Svět Homeopatie: Nešt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ět Homeopatie: Neštov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20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4D05" w:rsidRDefault="007D4D05" w:rsidP="007D4D05">
      <w:pPr>
        <w:pStyle w:val="Bezmezer"/>
        <w:rPr>
          <w:rFonts w:cstheme="minorHAnsi"/>
          <w:sz w:val="24"/>
          <w:szCs w:val="24"/>
        </w:rPr>
      </w:pPr>
    </w:p>
    <w:p w:rsidR="007D4D05" w:rsidRPr="007D4D05" w:rsidRDefault="007D4D05" w:rsidP="00833ABB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7D4D05">
        <w:rPr>
          <w:rFonts w:cstheme="minorHAnsi"/>
          <w:sz w:val="24"/>
          <w:szCs w:val="24"/>
        </w:rPr>
        <w:t>Jedno z </w:t>
      </w:r>
      <w:r w:rsidRPr="007D4D05">
        <w:rPr>
          <w:rFonts w:cstheme="minorHAnsi"/>
          <w:color w:val="FF0000"/>
          <w:sz w:val="24"/>
          <w:szCs w:val="24"/>
        </w:rPr>
        <w:t>nejznámějších dětských infekčních onemocnění</w:t>
      </w:r>
      <w:r w:rsidRPr="007D4D05">
        <w:rPr>
          <w:rFonts w:cstheme="minorHAnsi"/>
          <w:sz w:val="24"/>
          <w:szCs w:val="24"/>
        </w:rPr>
        <w:t xml:space="preserve"> způsobených VZV </w:t>
      </w:r>
      <w:r w:rsidRPr="007D4D05">
        <w:rPr>
          <w:rFonts w:cstheme="minorHAnsi"/>
          <w:color w:val="FF0000"/>
          <w:sz w:val="24"/>
          <w:szCs w:val="24"/>
        </w:rPr>
        <w:t>(</w:t>
      </w:r>
      <w:hyperlink r:id="rId11" w:tgtFrame="blank" w:history="1">
        <w:r w:rsidRPr="007D4D05">
          <w:rPr>
            <w:rStyle w:val="Hypertextovodkaz"/>
            <w:rFonts w:cstheme="minorHAnsi"/>
            <w:color w:val="FF0000"/>
            <w:sz w:val="24"/>
            <w:szCs w:val="24"/>
            <w:bdr w:val="none" w:sz="0" w:space="0" w:color="auto" w:frame="1"/>
          </w:rPr>
          <w:t>virus varicely a </w:t>
        </w:r>
        <w:proofErr w:type="spellStart"/>
        <w:r w:rsidRPr="007D4D05">
          <w:rPr>
            <w:rStyle w:val="Hypertextovodkaz"/>
            <w:rFonts w:cstheme="minorHAnsi"/>
            <w:color w:val="FF0000"/>
            <w:sz w:val="24"/>
            <w:szCs w:val="24"/>
            <w:bdr w:val="none" w:sz="0" w:space="0" w:color="auto" w:frame="1"/>
          </w:rPr>
          <w:t>zosteru</w:t>
        </w:r>
        <w:proofErr w:type="spellEnd"/>
      </w:hyperlink>
      <w:r w:rsidRPr="007D4D05">
        <w:rPr>
          <w:rFonts w:cstheme="minorHAnsi"/>
          <w:sz w:val="24"/>
          <w:szCs w:val="24"/>
        </w:rPr>
        <w:t xml:space="preserve">). Neštovice </w:t>
      </w:r>
      <w:r w:rsidRPr="007D4D05">
        <w:rPr>
          <w:rFonts w:cstheme="minorHAnsi"/>
          <w:color w:val="FF0000"/>
          <w:sz w:val="24"/>
          <w:szCs w:val="24"/>
        </w:rPr>
        <w:t xml:space="preserve">postihují zejména děti do deseti let </w:t>
      </w:r>
      <w:r w:rsidRPr="007D4D05">
        <w:rPr>
          <w:rFonts w:cstheme="minorHAnsi"/>
          <w:sz w:val="24"/>
          <w:szCs w:val="24"/>
        </w:rPr>
        <w:t>a jsou typickým onemocněním předškolních a školních zařízení. </w:t>
      </w:r>
      <w:r w:rsidRPr="00833ABB">
        <w:rPr>
          <w:rStyle w:val="Siln"/>
          <w:rFonts w:cstheme="minorHAnsi"/>
          <w:color w:val="FF0000"/>
          <w:sz w:val="24"/>
          <w:szCs w:val="24"/>
        </w:rPr>
        <w:t>Přenášejí se opět kapénkami jak vzduchem, tak kontaminovanými předměty.</w:t>
      </w:r>
      <w:r w:rsidRPr="007D4D05">
        <w:rPr>
          <w:rFonts w:cstheme="minorHAnsi"/>
          <w:sz w:val="24"/>
          <w:szCs w:val="24"/>
        </w:rPr>
        <w:t> Nakažlivost jednotlivce začíná asi jeden až dva dny před prvním výsevem a trvá po dobu sedmi dnů od něj.</w:t>
      </w:r>
    </w:p>
    <w:p w:rsidR="007D4D05" w:rsidRDefault="007D4D05" w:rsidP="007D4D05">
      <w:pPr>
        <w:pStyle w:val="Bezmezer"/>
        <w:rPr>
          <w:rStyle w:val="Siln"/>
          <w:rFonts w:cstheme="minorHAnsi"/>
          <w:color w:val="000000"/>
          <w:sz w:val="24"/>
          <w:szCs w:val="24"/>
        </w:rPr>
      </w:pPr>
    </w:p>
    <w:p w:rsidR="007D4D05" w:rsidRDefault="007D4D05" w:rsidP="007D4D05">
      <w:pPr>
        <w:pStyle w:val="Bezmezer"/>
        <w:rPr>
          <w:rFonts w:cstheme="minorHAnsi"/>
          <w:sz w:val="24"/>
          <w:szCs w:val="24"/>
        </w:rPr>
      </w:pPr>
      <w:r w:rsidRPr="007D4D05">
        <w:rPr>
          <w:rStyle w:val="Siln"/>
          <w:rFonts w:cstheme="minorHAnsi"/>
          <w:color w:val="FF0000"/>
          <w:sz w:val="24"/>
          <w:szCs w:val="24"/>
          <w:u w:val="single"/>
        </w:rPr>
        <w:t>Průběh onemocnění:</w:t>
      </w:r>
      <w:r w:rsidRPr="007D4D05">
        <w:rPr>
          <w:rFonts w:cstheme="minorHAnsi"/>
          <w:sz w:val="24"/>
          <w:szCs w:val="24"/>
        </w:rPr>
        <w:br/>
      </w:r>
    </w:p>
    <w:p w:rsidR="007D4D05" w:rsidRPr="007D4D05" w:rsidRDefault="007D4D05" w:rsidP="007D4D05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7D4D05">
        <w:rPr>
          <w:rFonts w:cstheme="minorHAnsi"/>
          <w:sz w:val="24"/>
          <w:szCs w:val="24"/>
        </w:rPr>
        <w:t xml:space="preserve">Vlastní onemocnění </w:t>
      </w:r>
      <w:r w:rsidRPr="007D4D05">
        <w:rPr>
          <w:rFonts w:cstheme="minorHAnsi"/>
          <w:color w:val="FF0000"/>
          <w:sz w:val="24"/>
          <w:szCs w:val="24"/>
        </w:rPr>
        <w:t>začíná většinou únavou a zvýšenou teplotou</w:t>
      </w:r>
      <w:r w:rsidRPr="007D4D05">
        <w:rPr>
          <w:rFonts w:cstheme="minorHAnsi"/>
          <w:sz w:val="24"/>
          <w:szCs w:val="24"/>
        </w:rPr>
        <w:t xml:space="preserve">, následně dochází k rozvoji charakteristického výsevu na kůži. První ložiska se </w:t>
      </w:r>
      <w:r w:rsidRPr="007D4D05">
        <w:rPr>
          <w:rFonts w:cstheme="minorHAnsi"/>
          <w:color w:val="FF0000"/>
          <w:sz w:val="24"/>
          <w:szCs w:val="24"/>
        </w:rPr>
        <w:t>většinou objevují na hlavě, za ušima, ve vlasech a postupují dále na krk, trup a končetiny. Léze bývají i v ústech</w:t>
      </w:r>
      <w:r w:rsidRPr="007D4D05">
        <w:rPr>
          <w:rFonts w:cstheme="minorHAnsi"/>
          <w:sz w:val="24"/>
          <w:szCs w:val="24"/>
        </w:rPr>
        <w:t xml:space="preserve">. Je několik stadií, kterými výsev </w:t>
      </w:r>
      <w:proofErr w:type="gramStart"/>
      <w:r w:rsidRPr="007D4D05">
        <w:rPr>
          <w:rFonts w:cstheme="minorHAnsi"/>
          <w:sz w:val="24"/>
          <w:szCs w:val="24"/>
        </w:rPr>
        <w:t>prochází - nejprve</w:t>
      </w:r>
      <w:proofErr w:type="gramEnd"/>
      <w:r w:rsidRPr="007D4D05">
        <w:rPr>
          <w:rFonts w:cstheme="minorHAnsi"/>
          <w:sz w:val="24"/>
          <w:szCs w:val="24"/>
        </w:rPr>
        <w:t xml:space="preserve"> se jedná o ložiskové zarudnutí, poté se vytvoří pupenec a z něj následně vzniká puchýř. Vše končí vytvořením krusty. Onemocnění probíhá v několika vlnách výsevu.</w:t>
      </w:r>
    </w:p>
    <w:p w:rsidR="007D4D05" w:rsidRPr="007D4D05" w:rsidRDefault="007D4D05" w:rsidP="007D4D05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7D4D05">
        <w:rPr>
          <w:rFonts w:cstheme="minorHAnsi"/>
          <w:sz w:val="24"/>
          <w:szCs w:val="24"/>
        </w:rPr>
        <w:t>Mohou se objevit horečky, </w:t>
      </w:r>
      <w:r w:rsidRPr="007D4D05">
        <w:rPr>
          <w:rStyle w:val="AkronymHTML"/>
          <w:rFonts w:cstheme="minorHAnsi"/>
          <w:color w:val="000000"/>
          <w:sz w:val="24"/>
          <w:szCs w:val="24"/>
          <w:bdr w:val="none" w:sz="0" w:space="0" w:color="auto" w:frame="1"/>
        </w:rPr>
        <w:t>postižení</w:t>
      </w:r>
      <w:r w:rsidRPr="007D4D05">
        <w:rPr>
          <w:rFonts w:cstheme="minorHAnsi"/>
          <w:sz w:val="24"/>
          <w:szCs w:val="24"/>
        </w:rPr>
        <w:t xml:space="preserve"> kůže je velmi svědivé. Samotný počet puchýřků může být velmi variabilní. Po prodělání první infekce virus zůstává trvale v těle a následně, zejména při oslabení organismu či ve stáří, se může </w:t>
      </w:r>
      <w:proofErr w:type="spellStart"/>
      <w:r w:rsidRPr="007D4D05">
        <w:rPr>
          <w:rFonts w:cstheme="minorHAnsi"/>
          <w:sz w:val="24"/>
          <w:szCs w:val="24"/>
        </w:rPr>
        <w:t>znovuaktivovat</w:t>
      </w:r>
      <w:proofErr w:type="spellEnd"/>
      <w:r w:rsidRPr="007D4D05">
        <w:rPr>
          <w:rFonts w:cstheme="minorHAnsi"/>
          <w:sz w:val="24"/>
          <w:szCs w:val="24"/>
        </w:rPr>
        <w:t xml:space="preserve"> (reaktivovat) v podobě pásového oparu. Ten už ale není takto nakažlivý, zato se vyznačuje možností velké bolestivosti.</w:t>
      </w:r>
    </w:p>
    <w:p w:rsidR="007D4D05" w:rsidRDefault="007D4D05" w:rsidP="007D4D05">
      <w:pPr>
        <w:pStyle w:val="Bezmezer"/>
        <w:rPr>
          <w:rStyle w:val="Siln"/>
          <w:rFonts w:cstheme="minorHAnsi"/>
          <w:color w:val="000000"/>
          <w:sz w:val="24"/>
          <w:szCs w:val="24"/>
        </w:rPr>
      </w:pPr>
    </w:p>
    <w:p w:rsidR="007D4D05" w:rsidRDefault="007D4D05" w:rsidP="007D4D05">
      <w:pPr>
        <w:pStyle w:val="Bezmezer"/>
        <w:rPr>
          <w:rFonts w:cstheme="minorHAnsi"/>
          <w:sz w:val="24"/>
          <w:szCs w:val="24"/>
        </w:rPr>
      </w:pPr>
      <w:r w:rsidRPr="007D4D05">
        <w:rPr>
          <w:rStyle w:val="Siln"/>
          <w:rFonts w:cstheme="minorHAnsi"/>
          <w:color w:val="FF0000"/>
          <w:sz w:val="24"/>
          <w:szCs w:val="24"/>
          <w:u w:val="single"/>
        </w:rPr>
        <w:lastRenderedPageBreak/>
        <w:t>Možné komplikace:</w:t>
      </w:r>
      <w:r w:rsidRPr="007D4D05">
        <w:rPr>
          <w:rFonts w:cstheme="minorHAnsi"/>
          <w:color w:val="FF0000"/>
          <w:sz w:val="24"/>
          <w:szCs w:val="24"/>
          <w:u w:val="single"/>
        </w:rPr>
        <w:br/>
      </w:r>
    </w:p>
    <w:p w:rsidR="007D4D05" w:rsidRPr="007D4D05" w:rsidRDefault="007D4D05" w:rsidP="007D4D05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7D4D05">
        <w:rPr>
          <w:rFonts w:cstheme="minorHAnsi"/>
          <w:sz w:val="24"/>
          <w:szCs w:val="24"/>
        </w:rPr>
        <w:t>Nebezpečné je onemocnění </w:t>
      </w:r>
      <w:r w:rsidRPr="007D4D05">
        <w:rPr>
          <w:rStyle w:val="Siln"/>
          <w:rFonts w:cstheme="minorHAnsi"/>
          <w:color w:val="FF0000"/>
          <w:sz w:val="24"/>
          <w:szCs w:val="24"/>
        </w:rPr>
        <w:t>zejména u rizikových dětských pacientů a těhotných žen,</w:t>
      </w:r>
      <w:r w:rsidRPr="007D4D05">
        <w:rPr>
          <w:rFonts w:cstheme="minorHAnsi"/>
          <w:sz w:val="24"/>
          <w:szCs w:val="24"/>
        </w:rPr>
        <w:t xml:space="preserve"> u kterých může přejít infekce na plod a způsobit významné poškození zejména při výsevu v době porodu. Možnou komplikací u dětí je </w:t>
      </w:r>
      <w:proofErr w:type="spellStart"/>
      <w:proofErr w:type="gramStart"/>
      <w:r w:rsidRPr="007D4D05">
        <w:rPr>
          <w:rFonts w:cstheme="minorHAnsi"/>
          <w:sz w:val="24"/>
          <w:szCs w:val="24"/>
        </w:rPr>
        <w:t>cerebelitida</w:t>
      </w:r>
      <w:proofErr w:type="spellEnd"/>
      <w:r w:rsidRPr="007D4D05">
        <w:rPr>
          <w:rFonts w:cstheme="minorHAnsi"/>
          <w:sz w:val="24"/>
          <w:szCs w:val="24"/>
        </w:rPr>
        <w:t>,</w:t>
      </w:r>
      <w:proofErr w:type="gramEnd"/>
      <w:r w:rsidRPr="007D4D05">
        <w:rPr>
          <w:rFonts w:cstheme="minorHAnsi"/>
          <w:sz w:val="24"/>
          <w:szCs w:val="24"/>
        </w:rPr>
        <w:t xml:space="preserve"> neboli zánět mozečku, způsobený imunopatologickými mechanismy. Častěji u dospělých, ale někdy i u dětí pak může vzniknout varicelová pneumonie, tedy zápal plic, který patří mezi závažné komplikace a vyžaduje cílenou léčbu antivirotiky.</w:t>
      </w:r>
    </w:p>
    <w:p w:rsidR="007D4D05" w:rsidRDefault="007D4D05" w:rsidP="007D4D05">
      <w:pPr>
        <w:pStyle w:val="Bezmezer"/>
        <w:jc w:val="both"/>
        <w:rPr>
          <w:rFonts w:cstheme="minorHAnsi"/>
          <w:sz w:val="24"/>
          <w:szCs w:val="24"/>
        </w:rPr>
      </w:pPr>
    </w:p>
    <w:p w:rsidR="009006FD" w:rsidRDefault="007D4D05" w:rsidP="007D4D05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7D4D05">
        <w:rPr>
          <w:rFonts w:cstheme="minorHAnsi"/>
          <w:sz w:val="24"/>
          <w:szCs w:val="24"/>
        </w:rPr>
        <w:t>Mezi nejčastější komplikace pak patří </w:t>
      </w:r>
      <w:r w:rsidRPr="007D4D05">
        <w:rPr>
          <w:rStyle w:val="Siln"/>
          <w:rFonts w:cstheme="minorHAnsi"/>
          <w:color w:val="FF0000"/>
          <w:sz w:val="24"/>
          <w:szCs w:val="24"/>
        </w:rPr>
        <w:t>bakteriální infekce kožních lézí</w:t>
      </w:r>
      <w:r w:rsidRPr="007D4D05">
        <w:rPr>
          <w:rStyle w:val="Siln"/>
          <w:rFonts w:cstheme="minorHAnsi"/>
          <w:color w:val="000000"/>
          <w:sz w:val="24"/>
          <w:szCs w:val="24"/>
        </w:rPr>
        <w:t>,</w:t>
      </w:r>
      <w:r w:rsidRPr="007D4D05">
        <w:rPr>
          <w:rFonts w:cstheme="minorHAnsi"/>
          <w:sz w:val="24"/>
          <w:szCs w:val="24"/>
        </w:rPr>
        <w:t xml:space="preserve"> což vyžaduje antibiotické zajištění (tzv. </w:t>
      </w:r>
      <w:proofErr w:type="spellStart"/>
      <w:r w:rsidRPr="007D4D05">
        <w:rPr>
          <w:rFonts w:cstheme="minorHAnsi"/>
          <w:sz w:val="24"/>
          <w:szCs w:val="24"/>
        </w:rPr>
        <w:t>impetiginizace</w:t>
      </w:r>
      <w:proofErr w:type="spellEnd"/>
      <w:r w:rsidRPr="007D4D05">
        <w:rPr>
          <w:rFonts w:cstheme="minorHAnsi"/>
          <w:sz w:val="24"/>
          <w:szCs w:val="24"/>
        </w:rPr>
        <w:t xml:space="preserve"> způsobená kožními stafylokoky či streptokoky).</w:t>
      </w:r>
    </w:p>
    <w:p w:rsidR="007D4D05" w:rsidRPr="007D4D05" w:rsidRDefault="007D4D05" w:rsidP="009006FD">
      <w:pPr>
        <w:pStyle w:val="Bezmezer"/>
        <w:jc w:val="both"/>
        <w:rPr>
          <w:rFonts w:cstheme="minorHAnsi"/>
          <w:sz w:val="24"/>
          <w:szCs w:val="24"/>
        </w:rPr>
      </w:pPr>
      <w:r w:rsidRPr="007D4D05">
        <w:rPr>
          <w:rFonts w:cstheme="minorHAnsi"/>
          <w:sz w:val="24"/>
          <w:szCs w:val="24"/>
        </w:rPr>
        <w:t>Vzácně se lze setkat s rozvojem významného poklesu krevních destiček či </w:t>
      </w:r>
      <w:r w:rsidRPr="007D4D05">
        <w:rPr>
          <w:rStyle w:val="AkronymHTML"/>
          <w:rFonts w:cstheme="minorHAnsi"/>
          <w:color w:val="000000"/>
          <w:sz w:val="24"/>
          <w:szCs w:val="24"/>
          <w:bdr w:val="none" w:sz="0" w:space="0" w:color="auto" w:frame="1"/>
        </w:rPr>
        <w:t>postižením</w:t>
      </w:r>
      <w:r w:rsidRPr="007D4D05">
        <w:rPr>
          <w:rFonts w:cstheme="minorHAnsi"/>
          <w:sz w:val="24"/>
          <w:szCs w:val="24"/>
        </w:rPr>
        <w:t> jater a mozku (tzv. </w:t>
      </w:r>
      <w:proofErr w:type="spellStart"/>
      <w:r w:rsidRPr="007D4D05">
        <w:rPr>
          <w:rFonts w:cstheme="minorHAnsi"/>
          <w:sz w:val="24"/>
          <w:szCs w:val="24"/>
        </w:rPr>
        <w:fldChar w:fldCharType="begin"/>
      </w:r>
      <w:r w:rsidRPr="007D4D05">
        <w:rPr>
          <w:rFonts w:cstheme="minorHAnsi"/>
          <w:sz w:val="24"/>
          <w:szCs w:val="24"/>
        </w:rPr>
        <w:instrText xml:space="preserve"> HYPERLINK "http://lekarske.slovniky.cz/pojem/reyeuv-syndrom" \t "blank" </w:instrText>
      </w:r>
      <w:r w:rsidRPr="007D4D05">
        <w:rPr>
          <w:rFonts w:cstheme="minorHAnsi"/>
          <w:sz w:val="24"/>
          <w:szCs w:val="24"/>
        </w:rPr>
        <w:fldChar w:fldCharType="separate"/>
      </w:r>
      <w:r w:rsidRPr="007D4D05">
        <w:rPr>
          <w:rStyle w:val="Hypertextovodkaz"/>
          <w:rFonts w:cstheme="minorHAnsi"/>
          <w:sz w:val="24"/>
          <w:szCs w:val="24"/>
          <w:bdr w:val="none" w:sz="0" w:space="0" w:color="auto" w:frame="1"/>
        </w:rPr>
        <w:t>Reyeův</w:t>
      </w:r>
      <w:proofErr w:type="spellEnd"/>
      <w:r w:rsidRPr="007D4D05">
        <w:rPr>
          <w:rStyle w:val="Hypertextovodkaz"/>
          <w:rFonts w:cstheme="minorHAnsi"/>
          <w:sz w:val="24"/>
          <w:szCs w:val="24"/>
          <w:bdr w:val="none" w:sz="0" w:space="0" w:color="auto" w:frame="1"/>
        </w:rPr>
        <w:t xml:space="preserve"> syndrom</w:t>
      </w:r>
      <w:r w:rsidRPr="007D4D05">
        <w:rPr>
          <w:rFonts w:cstheme="minorHAnsi"/>
          <w:sz w:val="24"/>
          <w:szCs w:val="24"/>
        </w:rPr>
        <w:fldChar w:fldCharType="end"/>
      </w:r>
      <w:r w:rsidRPr="007D4D05">
        <w:rPr>
          <w:rFonts w:cstheme="minorHAnsi"/>
          <w:sz w:val="24"/>
          <w:szCs w:val="24"/>
        </w:rPr>
        <w:t>). Dále v ojedinělých případech vídáme komplikace, jako jsou záněty srdečního svalu, míchy, periferních nervů, ledvin či kloubů.</w:t>
      </w:r>
    </w:p>
    <w:p w:rsidR="007D4D05" w:rsidRDefault="007D4D05" w:rsidP="007D4D05">
      <w:pPr>
        <w:pStyle w:val="Bezmezer"/>
        <w:jc w:val="both"/>
        <w:rPr>
          <w:rFonts w:cstheme="minorHAnsi"/>
          <w:sz w:val="24"/>
          <w:szCs w:val="24"/>
        </w:rPr>
      </w:pPr>
    </w:p>
    <w:p w:rsidR="007D4D05" w:rsidRPr="007D4D05" w:rsidRDefault="007D4D05" w:rsidP="00833ABB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7D4D05">
        <w:rPr>
          <w:rFonts w:cstheme="minorHAnsi"/>
          <w:sz w:val="24"/>
          <w:szCs w:val="24"/>
        </w:rPr>
        <w:t>U rizikových dětí s oslabeným imunitním systémem pak vzniká i </w:t>
      </w:r>
      <w:r w:rsidRPr="00833ABB">
        <w:rPr>
          <w:rStyle w:val="Siln"/>
          <w:rFonts w:cstheme="minorHAnsi"/>
          <w:color w:val="FF0000"/>
          <w:sz w:val="24"/>
          <w:szCs w:val="24"/>
        </w:rPr>
        <w:t>riziko těžkého generalizovaného (systémového) průběhu s možností smrtelného zakončení</w:t>
      </w:r>
      <w:r w:rsidRPr="007D4D05">
        <w:rPr>
          <w:rFonts w:cstheme="minorHAnsi"/>
          <w:sz w:val="24"/>
          <w:szCs w:val="24"/>
        </w:rPr>
        <w:t xml:space="preserve">, proto je potřeba u takových pacientů rychle jednat. Rizikem u pásového oparu pak bývají kromě </w:t>
      </w:r>
      <w:proofErr w:type="spellStart"/>
      <w:r w:rsidRPr="007D4D05">
        <w:rPr>
          <w:rFonts w:cstheme="minorHAnsi"/>
          <w:sz w:val="24"/>
          <w:szCs w:val="24"/>
        </w:rPr>
        <w:t>impetiginizace</w:t>
      </w:r>
      <w:proofErr w:type="spellEnd"/>
      <w:r w:rsidRPr="007D4D05">
        <w:rPr>
          <w:rFonts w:cstheme="minorHAnsi"/>
          <w:sz w:val="24"/>
          <w:szCs w:val="24"/>
        </w:rPr>
        <w:t xml:space="preserve"> i tzv. neuralgie, projevující se úpornou bolestivostí v oblasti postiženého senzitivního nervu. Při </w:t>
      </w:r>
      <w:r w:rsidRPr="007D4D05">
        <w:rPr>
          <w:rStyle w:val="AkronymHTML"/>
          <w:rFonts w:cstheme="minorHAnsi"/>
          <w:color w:val="000000"/>
          <w:sz w:val="24"/>
          <w:szCs w:val="24"/>
          <w:bdr w:val="none" w:sz="0" w:space="0" w:color="auto" w:frame="1"/>
        </w:rPr>
        <w:t>postižení</w:t>
      </w:r>
      <w:r w:rsidRPr="007D4D05">
        <w:rPr>
          <w:rFonts w:cstheme="minorHAnsi"/>
          <w:sz w:val="24"/>
          <w:szCs w:val="24"/>
        </w:rPr>
        <w:t> hlavových nervů pak mohou nastat i závažná </w:t>
      </w:r>
      <w:r w:rsidRPr="007D4D05">
        <w:rPr>
          <w:rStyle w:val="AkronymHTML"/>
          <w:rFonts w:cstheme="minorHAnsi"/>
          <w:color w:val="000000"/>
          <w:sz w:val="24"/>
          <w:szCs w:val="24"/>
          <w:bdr w:val="none" w:sz="0" w:space="0" w:color="auto" w:frame="1"/>
        </w:rPr>
        <w:t>postižení</w:t>
      </w:r>
      <w:r w:rsidRPr="007D4D05">
        <w:rPr>
          <w:rFonts w:cstheme="minorHAnsi"/>
          <w:sz w:val="24"/>
          <w:szCs w:val="24"/>
        </w:rPr>
        <w:t> zraku, sluchu.</w:t>
      </w:r>
    </w:p>
    <w:p w:rsidR="008D0F42" w:rsidRPr="007D4D05" w:rsidRDefault="008D0F42" w:rsidP="007D4D05">
      <w:pPr>
        <w:pStyle w:val="Bezmezer"/>
        <w:rPr>
          <w:rFonts w:cstheme="minorHAnsi"/>
          <w:sz w:val="24"/>
          <w:szCs w:val="24"/>
        </w:rPr>
      </w:pPr>
    </w:p>
    <w:p w:rsidR="00833ABB" w:rsidRDefault="00833ABB" w:rsidP="00833ABB">
      <w:pPr>
        <w:pStyle w:val="Bezmezer"/>
        <w:numPr>
          <w:ilvl w:val="0"/>
          <w:numId w:val="10"/>
        </w:num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833ABB">
        <w:rPr>
          <w:rFonts w:cstheme="minorHAnsi"/>
          <w:b/>
          <w:bCs/>
          <w:color w:val="0070C0"/>
          <w:sz w:val="28"/>
          <w:szCs w:val="28"/>
          <w:u w:val="single"/>
        </w:rPr>
        <w:t>Spalničky</w:t>
      </w:r>
    </w:p>
    <w:p w:rsidR="00DD5B21" w:rsidRDefault="00DD5B21" w:rsidP="00DD5B21">
      <w:pPr>
        <w:pStyle w:val="Bezmezer"/>
        <w:ind w:left="360"/>
        <w:rPr>
          <w:rFonts w:cstheme="minorHAnsi"/>
          <w:b/>
          <w:bCs/>
          <w:color w:val="0070C0"/>
          <w:sz w:val="28"/>
          <w:szCs w:val="28"/>
          <w:u w:val="single"/>
        </w:rPr>
      </w:pPr>
    </w:p>
    <w:p w:rsidR="00DD5B21" w:rsidRPr="00833ABB" w:rsidRDefault="00DD5B21" w:rsidP="00DD5B21">
      <w:pPr>
        <w:pStyle w:val="Bezmezer"/>
        <w:ind w:left="360"/>
        <w:jc w:val="center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30486" cy="1531620"/>
            <wp:effectExtent l="19050" t="19050" r="27305" b="11430"/>
            <wp:docPr id="2" name="Obrázek 2" descr="Spalničky | NEXT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lničky | NEXTLIF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68" cy="15485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3ABB" w:rsidRPr="00833ABB" w:rsidRDefault="00833ABB" w:rsidP="00833ABB">
      <w:pPr>
        <w:pStyle w:val="Bezmezer"/>
        <w:rPr>
          <w:rFonts w:cstheme="minorHAnsi"/>
          <w:sz w:val="24"/>
          <w:szCs w:val="24"/>
        </w:rPr>
      </w:pPr>
    </w:p>
    <w:p w:rsidR="00833ABB" w:rsidRPr="00833ABB" w:rsidRDefault="00833ABB" w:rsidP="00833ABB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833ABB">
        <w:rPr>
          <w:rFonts w:cstheme="minorHAnsi"/>
          <w:sz w:val="24"/>
          <w:szCs w:val="24"/>
        </w:rPr>
        <w:t xml:space="preserve">Onemocnění, o kterém je namístě začít hovořit. S postupně klesající proočkovaností české populace, která bohužel vzniká na základě nepodložené manipulativní kampaně </w:t>
      </w:r>
      <w:proofErr w:type="spellStart"/>
      <w:r w:rsidRPr="00833ABB">
        <w:rPr>
          <w:rFonts w:cstheme="minorHAnsi"/>
          <w:sz w:val="24"/>
          <w:szCs w:val="24"/>
        </w:rPr>
        <w:t>protivakcinačních</w:t>
      </w:r>
      <w:proofErr w:type="spellEnd"/>
      <w:r w:rsidRPr="00833ABB">
        <w:rPr>
          <w:rFonts w:cstheme="minorHAnsi"/>
          <w:sz w:val="24"/>
          <w:szCs w:val="24"/>
        </w:rPr>
        <w:t xml:space="preserve"> aktivistů, </w:t>
      </w:r>
      <w:r w:rsidRPr="00833ABB">
        <w:rPr>
          <w:rStyle w:val="Siln"/>
          <w:rFonts w:cstheme="minorHAnsi"/>
          <w:color w:val="FF0000"/>
          <w:sz w:val="24"/>
          <w:szCs w:val="24"/>
        </w:rPr>
        <w:t>dochází ke znovuobjevování infekcí, které jsme doposud nebyli zvyklí vídat</w:t>
      </w:r>
      <w:r w:rsidRPr="00833ABB">
        <w:rPr>
          <w:rFonts w:cstheme="minorHAnsi"/>
          <w:sz w:val="24"/>
          <w:szCs w:val="24"/>
        </w:rPr>
        <w:t xml:space="preserve">. Příkladem mohou být právě spalničky, které patří mezi rychle se vracející dětské infekce s významným potenciálem možných komplikací. </w:t>
      </w:r>
      <w:r w:rsidRPr="00833ABB">
        <w:rPr>
          <w:rFonts w:cstheme="minorHAnsi"/>
          <w:color w:val="FF0000"/>
          <w:sz w:val="24"/>
          <w:szCs w:val="24"/>
        </w:rPr>
        <w:t>Přenos je kapénkami, v riziku jsou všechny neočkované či neúplně očkované děti.</w:t>
      </w:r>
      <w:r w:rsidRPr="00833ABB">
        <w:rPr>
          <w:rFonts w:cstheme="minorHAnsi"/>
          <w:sz w:val="24"/>
          <w:szCs w:val="24"/>
        </w:rPr>
        <w:t xml:space="preserve"> Nakažlivost je velmi vysoká a jediný pacient dokáže infikovat mnoho lidí ve svém okolí ve velmi krátkém čase.</w:t>
      </w:r>
    </w:p>
    <w:p w:rsidR="00833ABB" w:rsidRDefault="00833ABB" w:rsidP="00833ABB">
      <w:pPr>
        <w:pStyle w:val="Bezmezer"/>
        <w:rPr>
          <w:rStyle w:val="Siln"/>
          <w:rFonts w:cstheme="minorHAnsi"/>
          <w:color w:val="000000"/>
          <w:sz w:val="24"/>
          <w:szCs w:val="24"/>
        </w:rPr>
      </w:pPr>
    </w:p>
    <w:p w:rsidR="00833ABB" w:rsidRPr="00833ABB" w:rsidRDefault="00833ABB" w:rsidP="00833ABB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833ABB">
        <w:rPr>
          <w:rStyle w:val="Siln"/>
          <w:rFonts w:cstheme="minorHAnsi"/>
          <w:color w:val="FF0000"/>
          <w:sz w:val="24"/>
          <w:szCs w:val="24"/>
          <w:u w:val="single"/>
        </w:rPr>
        <w:t>Průběh onemocnění:</w:t>
      </w:r>
    </w:p>
    <w:p w:rsidR="00833ABB" w:rsidRDefault="00833ABB" w:rsidP="00833ABB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833AB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833ABB">
        <w:rPr>
          <w:rFonts w:cstheme="minorHAnsi"/>
          <w:sz w:val="24"/>
          <w:szCs w:val="24"/>
        </w:rPr>
        <w:t>Onemocnění začíná katarálním stadiem, tedy </w:t>
      </w:r>
      <w:r w:rsidRPr="00833ABB">
        <w:rPr>
          <w:rStyle w:val="AkronymHTML"/>
          <w:rFonts w:cstheme="minorHAnsi"/>
          <w:color w:val="000000"/>
          <w:sz w:val="24"/>
          <w:szCs w:val="24"/>
          <w:bdr w:val="none" w:sz="0" w:space="0" w:color="auto" w:frame="1"/>
        </w:rPr>
        <w:t>postižením</w:t>
      </w:r>
      <w:r w:rsidRPr="00833ABB">
        <w:rPr>
          <w:rFonts w:cstheme="minorHAnsi"/>
          <w:sz w:val="24"/>
          <w:szCs w:val="24"/>
        </w:rPr>
        <w:t> </w:t>
      </w:r>
      <w:proofErr w:type="gramStart"/>
      <w:r w:rsidRPr="00833ABB">
        <w:rPr>
          <w:rFonts w:cstheme="minorHAnsi"/>
          <w:sz w:val="24"/>
          <w:szCs w:val="24"/>
        </w:rPr>
        <w:t xml:space="preserve">sliznic - </w:t>
      </w:r>
      <w:r w:rsidRPr="00833ABB">
        <w:rPr>
          <w:rFonts w:cstheme="minorHAnsi"/>
          <w:color w:val="FF0000"/>
          <w:sz w:val="24"/>
          <w:szCs w:val="24"/>
        </w:rPr>
        <w:t>objeví</w:t>
      </w:r>
      <w:proofErr w:type="gramEnd"/>
      <w:r w:rsidRPr="00833ABB">
        <w:rPr>
          <w:rFonts w:cstheme="minorHAnsi"/>
          <w:color w:val="FF0000"/>
          <w:sz w:val="24"/>
          <w:szCs w:val="24"/>
        </w:rPr>
        <w:t xml:space="preserve"> se rýma, kašel, výrazný zánět spojivek většinou provázený vzestupem teploty. Po několika dnech se objeví typická vyrážka, výrazná, postupně </w:t>
      </w:r>
      <w:proofErr w:type="gramStart"/>
      <w:r w:rsidRPr="00833ABB">
        <w:rPr>
          <w:rFonts w:cstheme="minorHAnsi"/>
          <w:color w:val="FF0000"/>
          <w:sz w:val="24"/>
          <w:szCs w:val="24"/>
        </w:rPr>
        <w:t>splývající - nejprve</w:t>
      </w:r>
      <w:proofErr w:type="gramEnd"/>
      <w:r w:rsidRPr="00833ABB">
        <w:rPr>
          <w:rFonts w:cstheme="minorHAnsi"/>
          <w:color w:val="FF0000"/>
          <w:sz w:val="24"/>
          <w:szCs w:val="24"/>
        </w:rPr>
        <w:t xml:space="preserve"> na krku, zátylku, obličeji a poté se šířící na trup a končetiny</w:t>
      </w:r>
      <w:r w:rsidRPr="00833ABB">
        <w:rPr>
          <w:rFonts w:cstheme="minorHAnsi"/>
          <w:sz w:val="24"/>
          <w:szCs w:val="24"/>
        </w:rPr>
        <w:t xml:space="preserve">. Současně s vyrážkou se většinou objevuje horečka. Po necelém týdnu </w:t>
      </w:r>
      <w:r w:rsidRPr="00833ABB">
        <w:rPr>
          <w:rFonts w:cstheme="minorHAnsi"/>
          <w:sz w:val="24"/>
          <w:szCs w:val="24"/>
        </w:rPr>
        <w:lastRenderedPageBreak/>
        <w:t xml:space="preserve">horečky klesají a vyrážka začne blednout. </w:t>
      </w:r>
      <w:r w:rsidRPr="00833ABB">
        <w:rPr>
          <w:rFonts w:cstheme="minorHAnsi"/>
          <w:color w:val="FF0000"/>
          <w:sz w:val="24"/>
          <w:szCs w:val="24"/>
        </w:rPr>
        <w:t>Onemocnění často provází bolest hlavy a celková schvácenost</w:t>
      </w:r>
      <w:r w:rsidRPr="00833ABB">
        <w:rPr>
          <w:rFonts w:cstheme="minorHAnsi"/>
          <w:sz w:val="24"/>
          <w:szCs w:val="24"/>
        </w:rPr>
        <w:t>. Pacient by měl být na sedm dní izolován od kolektivu, aby nedocházelo k šíření onemocnění.</w:t>
      </w:r>
    </w:p>
    <w:p w:rsidR="00833ABB" w:rsidRPr="00833ABB" w:rsidRDefault="00833ABB" w:rsidP="00833ABB">
      <w:pPr>
        <w:pStyle w:val="Bezmezer"/>
        <w:jc w:val="both"/>
        <w:rPr>
          <w:rFonts w:cstheme="minorHAnsi"/>
          <w:sz w:val="24"/>
          <w:szCs w:val="24"/>
        </w:rPr>
      </w:pPr>
    </w:p>
    <w:p w:rsidR="00833ABB" w:rsidRPr="00833ABB" w:rsidRDefault="00833ABB" w:rsidP="00833ABB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833ABB">
        <w:rPr>
          <w:rStyle w:val="Siln"/>
          <w:rFonts w:cstheme="minorHAnsi"/>
          <w:color w:val="FF0000"/>
          <w:sz w:val="24"/>
          <w:szCs w:val="24"/>
          <w:u w:val="single"/>
        </w:rPr>
        <w:t>Možné komplikace:</w:t>
      </w:r>
    </w:p>
    <w:p w:rsidR="00833ABB" w:rsidRDefault="00833ABB" w:rsidP="00833ABB">
      <w:pPr>
        <w:pStyle w:val="Bezmezer"/>
        <w:jc w:val="both"/>
        <w:rPr>
          <w:rFonts w:cstheme="minorHAnsi"/>
          <w:sz w:val="24"/>
          <w:szCs w:val="24"/>
        </w:rPr>
      </w:pPr>
      <w:r w:rsidRPr="00833AB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833ABB">
        <w:rPr>
          <w:rFonts w:cstheme="minorHAnsi"/>
          <w:sz w:val="24"/>
          <w:szCs w:val="24"/>
        </w:rPr>
        <w:t xml:space="preserve">Spalničky způsobují dočasný pokles buněčné imunity a jsou obzvlášť nebezpečné pro rizikové neočkované pacienty, u kterých je již tak právě buněčná imunita nedostatečná a u kterých byla vakcinace kontraindikována (onkologičtí pacienti, </w:t>
      </w:r>
      <w:proofErr w:type="spellStart"/>
      <w:r w:rsidRPr="00833ABB">
        <w:rPr>
          <w:rFonts w:cstheme="minorHAnsi"/>
          <w:sz w:val="24"/>
          <w:szCs w:val="24"/>
        </w:rPr>
        <w:t>imunosuprimovaní</w:t>
      </w:r>
      <w:proofErr w:type="spellEnd"/>
      <w:r w:rsidRPr="00833ABB">
        <w:rPr>
          <w:rFonts w:cstheme="minorHAnsi"/>
          <w:sz w:val="24"/>
          <w:szCs w:val="24"/>
        </w:rPr>
        <w:t xml:space="preserve"> pacienti jak primárně, tak sekundárně).</w:t>
      </w:r>
    </w:p>
    <w:p w:rsidR="00833ABB" w:rsidRPr="00833ABB" w:rsidRDefault="00833ABB" w:rsidP="00833ABB">
      <w:pPr>
        <w:pStyle w:val="Bezmezer"/>
        <w:jc w:val="both"/>
        <w:rPr>
          <w:rFonts w:cstheme="minorHAnsi"/>
          <w:sz w:val="24"/>
          <w:szCs w:val="24"/>
        </w:rPr>
      </w:pPr>
    </w:p>
    <w:p w:rsidR="00833ABB" w:rsidRDefault="00833ABB" w:rsidP="00833ABB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833ABB">
        <w:rPr>
          <w:rFonts w:cstheme="minorHAnsi"/>
          <w:sz w:val="24"/>
          <w:szCs w:val="24"/>
        </w:rPr>
        <w:t xml:space="preserve">To může vést k rozvoji těžkých bakteriálních infekcí, například zápalu plic, infekci středního ucha, vedlejších nosních dutin. I bez infekčních komplikací ale spalničky samy o sobě mohou způsobit zánět plicní tkáně nebo mozku. Jako prognosticky nejrizikovější je pak možnost vzniku těžkého zánětu mozku, vznikající roky po primární nákaze - tzv. subakutní </w:t>
      </w:r>
      <w:proofErr w:type="spellStart"/>
      <w:r w:rsidRPr="00833ABB">
        <w:rPr>
          <w:rFonts w:cstheme="minorHAnsi"/>
          <w:sz w:val="24"/>
          <w:szCs w:val="24"/>
        </w:rPr>
        <w:t>sklerozující</w:t>
      </w:r>
      <w:proofErr w:type="spellEnd"/>
      <w:r w:rsidRPr="00833ABB">
        <w:rPr>
          <w:rFonts w:cstheme="minorHAnsi"/>
          <w:sz w:val="24"/>
          <w:szCs w:val="24"/>
        </w:rPr>
        <w:t xml:space="preserve"> </w:t>
      </w:r>
      <w:proofErr w:type="spellStart"/>
      <w:r w:rsidRPr="00833ABB">
        <w:rPr>
          <w:rFonts w:cstheme="minorHAnsi"/>
          <w:sz w:val="24"/>
          <w:szCs w:val="24"/>
        </w:rPr>
        <w:t>panencefalitida</w:t>
      </w:r>
      <w:proofErr w:type="spellEnd"/>
      <w:r w:rsidRPr="00833ABB">
        <w:rPr>
          <w:rFonts w:cstheme="minorHAnsi"/>
          <w:sz w:val="24"/>
          <w:szCs w:val="24"/>
        </w:rPr>
        <w:t>, která je neléčitelná a vede ke smrti pacienta. Účinnou prevencí je očkování, kolektivní imunita pak chrání ty, kteří očkováni z vážných důvodů být nemohou.</w:t>
      </w:r>
    </w:p>
    <w:p w:rsidR="00833ABB" w:rsidRDefault="00833ABB" w:rsidP="00833ABB">
      <w:pPr>
        <w:pStyle w:val="Bezmezer"/>
        <w:jc w:val="both"/>
        <w:rPr>
          <w:rFonts w:cstheme="minorHAnsi"/>
          <w:sz w:val="24"/>
          <w:szCs w:val="24"/>
        </w:rPr>
      </w:pPr>
    </w:p>
    <w:p w:rsidR="00833ABB" w:rsidRDefault="00833ABB" w:rsidP="00833ABB">
      <w:pPr>
        <w:pStyle w:val="Bezmezer"/>
        <w:jc w:val="both"/>
        <w:rPr>
          <w:rFonts w:cstheme="minorHAnsi"/>
          <w:sz w:val="24"/>
          <w:szCs w:val="24"/>
        </w:rPr>
      </w:pPr>
    </w:p>
    <w:p w:rsidR="00833ABB" w:rsidRDefault="00833ABB" w:rsidP="00833ABB">
      <w:pPr>
        <w:pStyle w:val="Bezmezer"/>
        <w:jc w:val="both"/>
        <w:rPr>
          <w:rFonts w:cstheme="minorHAnsi"/>
          <w:sz w:val="24"/>
          <w:szCs w:val="24"/>
        </w:rPr>
      </w:pPr>
    </w:p>
    <w:p w:rsidR="00833ABB" w:rsidRDefault="00833ABB" w:rsidP="00833ABB">
      <w:pPr>
        <w:pStyle w:val="Bezmezer"/>
        <w:numPr>
          <w:ilvl w:val="0"/>
          <w:numId w:val="10"/>
        </w:num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833ABB">
        <w:rPr>
          <w:rFonts w:cstheme="minorHAnsi"/>
          <w:b/>
          <w:bCs/>
          <w:color w:val="0070C0"/>
          <w:sz w:val="28"/>
          <w:szCs w:val="28"/>
          <w:u w:val="single"/>
        </w:rPr>
        <w:t>Černý (dávivý) kašel</w:t>
      </w:r>
    </w:p>
    <w:p w:rsidR="00DD5B21" w:rsidRDefault="00DD5B21" w:rsidP="00DD5B21">
      <w:pPr>
        <w:pStyle w:val="Bezmezer"/>
        <w:ind w:left="360"/>
        <w:rPr>
          <w:rFonts w:cstheme="minorHAnsi"/>
          <w:b/>
          <w:bCs/>
          <w:color w:val="0070C0"/>
          <w:sz w:val="28"/>
          <w:szCs w:val="28"/>
          <w:u w:val="single"/>
        </w:rPr>
      </w:pPr>
    </w:p>
    <w:p w:rsidR="00DD5B21" w:rsidRPr="00833ABB" w:rsidRDefault="00DD5B21" w:rsidP="00DD5B21">
      <w:pPr>
        <w:pStyle w:val="Bezmezer"/>
        <w:ind w:left="360"/>
        <w:jc w:val="center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45970" cy="1363980"/>
            <wp:effectExtent l="19050" t="19050" r="11430" b="26670"/>
            <wp:docPr id="3" name="Obrázek 3" descr="Svět Homeopatie: Jak na kaše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ět Homeopatie: Jak na kašel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63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3ABB" w:rsidRDefault="00833ABB" w:rsidP="00833ABB">
      <w:pPr>
        <w:pStyle w:val="Bezmezer"/>
        <w:rPr>
          <w:rFonts w:cstheme="minorHAnsi"/>
          <w:sz w:val="24"/>
          <w:szCs w:val="24"/>
        </w:rPr>
      </w:pPr>
    </w:p>
    <w:p w:rsidR="00833ABB" w:rsidRDefault="00833ABB" w:rsidP="00833ABB">
      <w:pPr>
        <w:pStyle w:val="Bezmezer"/>
        <w:ind w:firstLine="360"/>
        <w:jc w:val="both"/>
        <w:rPr>
          <w:rFonts w:cstheme="minorHAnsi"/>
          <w:sz w:val="24"/>
          <w:szCs w:val="24"/>
        </w:rPr>
      </w:pPr>
      <w:r w:rsidRPr="00833ABB">
        <w:rPr>
          <w:rFonts w:cstheme="minorHAnsi"/>
          <w:sz w:val="24"/>
          <w:szCs w:val="24"/>
        </w:rPr>
        <w:t>Poslední roky se opět setkáváme </w:t>
      </w:r>
      <w:r w:rsidRPr="00833ABB">
        <w:rPr>
          <w:rStyle w:val="Siln"/>
          <w:rFonts w:cstheme="minorHAnsi"/>
          <w:color w:val="FF0000"/>
          <w:sz w:val="24"/>
          <w:szCs w:val="24"/>
        </w:rPr>
        <w:t>se zvýšeným výskytem černého kašle</w:t>
      </w:r>
      <w:r w:rsidRPr="00833ABB">
        <w:rPr>
          <w:rFonts w:cstheme="minorHAnsi"/>
          <w:sz w:val="24"/>
          <w:szCs w:val="24"/>
        </w:rPr>
        <w:t xml:space="preserve">. </w:t>
      </w:r>
      <w:r w:rsidRPr="00833ABB">
        <w:rPr>
          <w:rFonts w:cstheme="minorHAnsi"/>
          <w:color w:val="FF0000"/>
          <w:sz w:val="24"/>
          <w:szCs w:val="24"/>
        </w:rPr>
        <w:t>Objevuje se nejčastěji mezi školáky a adolescenty</w:t>
      </w:r>
      <w:r w:rsidRPr="00833ABB">
        <w:rPr>
          <w:rFonts w:cstheme="minorHAnsi"/>
          <w:sz w:val="24"/>
          <w:szCs w:val="24"/>
        </w:rPr>
        <w:t xml:space="preserve">, kteří již nejsou chráněni očkováním a mezi nimiž se infekce nejrychleji šíří. Mezi </w:t>
      </w:r>
      <w:r w:rsidRPr="00833ABB">
        <w:rPr>
          <w:rFonts w:cstheme="minorHAnsi"/>
          <w:color w:val="FF0000"/>
          <w:sz w:val="24"/>
          <w:szCs w:val="24"/>
        </w:rPr>
        <w:t>nejohroženější naopak patří malí novorozenci a kojenci</w:t>
      </w:r>
      <w:r w:rsidRPr="00833ABB">
        <w:rPr>
          <w:rFonts w:cstheme="minorHAnsi"/>
          <w:sz w:val="24"/>
          <w:szCs w:val="24"/>
        </w:rPr>
        <w:t>, kteří zatím nebyli očkováni a u kterých může onemocnění probíhat i fatálně. Infekce je způsobena bakterií </w:t>
      </w:r>
      <w:proofErr w:type="spellStart"/>
      <w:r w:rsidRPr="00833ABB">
        <w:rPr>
          <w:rFonts w:cstheme="minorHAnsi"/>
          <w:sz w:val="24"/>
          <w:szCs w:val="24"/>
        </w:rPr>
        <w:fldChar w:fldCharType="begin"/>
      </w:r>
      <w:r w:rsidRPr="00833ABB">
        <w:rPr>
          <w:rFonts w:cstheme="minorHAnsi"/>
          <w:sz w:val="24"/>
          <w:szCs w:val="24"/>
        </w:rPr>
        <w:instrText xml:space="preserve"> HYPERLINK "https://www.wikiskripta.eu/w/Bordetella_pertussis" \t "blank" </w:instrText>
      </w:r>
      <w:r w:rsidRPr="00833ABB">
        <w:rPr>
          <w:rFonts w:cstheme="minorHAnsi"/>
          <w:sz w:val="24"/>
          <w:szCs w:val="24"/>
        </w:rPr>
        <w:fldChar w:fldCharType="separate"/>
      </w:r>
      <w:r w:rsidRPr="00833ABB">
        <w:rPr>
          <w:rStyle w:val="Hypertextovodkaz"/>
          <w:rFonts w:cstheme="minorHAnsi"/>
          <w:sz w:val="24"/>
          <w:szCs w:val="24"/>
          <w:bdr w:val="none" w:sz="0" w:space="0" w:color="auto" w:frame="1"/>
        </w:rPr>
        <w:t>Bordetella</w:t>
      </w:r>
      <w:proofErr w:type="spellEnd"/>
      <w:r w:rsidRPr="00833ABB">
        <w:rPr>
          <w:rStyle w:val="Hypertextovodkaz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33ABB">
        <w:rPr>
          <w:rStyle w:val="Hypertextovodkaz"/>
          <w:rFonts w:cstheme="minorHAnsi"/>
          <w:sz w:val="24"/>
          <w:szCs w:val="24"/>
          <w:bdr w:val="none" w:sz="0" w:space="0" w:color="auto" w:frame="1"/>
        </w:rPr>
        <w:t>pertussis</w:t>
      </w:r>
      <w:proofErr w:type="spellEnd"/>
      <w:r w:rsidRPr="00833ABB">
        <w:rPr>
          <w:rFonts w:cstheme="minorHAnsi"/>
          <w:sz w:val="24"/>
          <w:szCs w:val="24"/>
        </w:rPr>
        <w:fldChar w:fldCharType="end"/>
      </w:r>
      <w:r w:rsidRPr="00833ABB">
        <w:rPr>
          <w:rFonts w:cstheme="minorHAnsi"/>
          <w:sz w:val="24"/>
          <w:szCs w:val="24"/>
        </w:rPr>
        <w:t> a jejími toxiny.</w:t>
      </w:r>
    </w:p>
    <w:p w:rsidR="00833ABB" w:rsidRPr="00833ABB" w:rsidRDefault="00833ABB" w:rsidP="00833ABB">
      <w:pPr>
        <w:pStyle w:val="Bezmezer"/>
        <w:jc w:val="both"/>
        <w:rPr>
          <w:rFonts w:cstheme="minorHAnsi"/>
          <w:sz w:val="24"/>
          <w:szCs w:val="24"/>
        </w:rPr>
      </w:pPr>
    </w:p>
    <w:p w:rsidR="00833ABB" w:rsidRPr="00833ABB" w:rsidRDefault="00833ABB" w:rsidP="00833ABB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833ABB">
        <w:rPr>
          <w:rStyle w:val="Siln"/>
          <w:rFonts w:cstheme="minorHAnsi"/>
          <w:color w:val="FF0000"/>
          <w:sz w:val="24"/>
          <w:szCs w:val="24"/>
          <w:u w:val="single"/>
        </w:rPr>
        <w:t>Průběh onemocnění:</w:t>
      </w:r>
    </w:p>
    <w:p w:rsidR="00833ABB" w:rsidRDefault="00833ABB" w:rsidP="00833ABB">
      <w:pPr>
        <w:pStyle w:val="Bezmezer"/>
        <w:jc w:val="both"/>
        <w:rPr>
          <w:rFonts w:cstheme="minorHAnsi"/>
          <w:sz w:val="24"/>
          <w:szCs w:val="24"/>
        </w:rPr>
      </w:pPr>
      <w:r w:rsidRPr="00833AB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833ABB">
        <w:rPr>
          <w:rFonts w:cstheme="minorHAnsi"/>
          <w:sz w:val="24"/>
          <w:szCs w:val="24"/>
        </w:rPr>
        <w:t>Na počátku onemocnění je </w:t>
      </w:r>
      <w:r w:rsidRPr="00833ABB">
        <w:rPr>
          <w:rStyle w:val="Siln"/>
          <w:rFonts w:cstheme="minorHAnsi"/>
          <w:color w:val="FF0000"/>
          <w:sz w:val="24"/>
          <w:szCs w:val="24"/>
        </w:rPr>
        <w:t>tzv. katarální stadium</w:t>
      </w:r>
      <w:r w:rsidRPr="00833ABB">
        <w:rPr>
          <w:rFonts w:cstheme="minorHAnsi"/>
          <w:color w:val="FF0000"/>
          <w:sz w:val="24"/>
          <w:szCs w:val="24"/>
        </w:rPr>
        <w:t> </w:t>
      </w:r>
      <w:r w:rsidRPr="00833ABB">
        <w:rPr>
          <w:rFonts w:cstheme="minorHAnsi"/>
          <w:sz w:val="24"/>
          <w:szCs w:val="24"/>
        </w:rPr>
        <w:t xml:space="preserve">(rýma, kašel, zánět spojivek, zvýšená teplota). Poté se rozvíjí období výrazného </w:t>
      </w:r>
      <w:proofErr w:type="spellStart"/>
      <w:r w:rsidRPr="00833ABB">
        <w:rPr>
          <w:rFonts w:cstheme="minorHAnsi"/>
          <w:sz w:val="24"/>
          <w:szCs w:val="24"/>
        </w:rPr>
        <w:t>frekventního</w:t>
      </w:r>
      <w:proofErr w:type="spellEnd"/>
      <w:r w:rsidRPr="00833ABB">
        <w:rPr>
          <w:rFonts w:cstheme="minorHAnsi"/>
          <w:sz w:val="24"/>
          <w:szCs w:val="24"/>
        </w:rPr>
        <w:t xml:space="preserve"> kašle, přicházejícího v záchvatech, mezi kterými se pacient jen obtížně nadýchne. </w:t>
      </w:r>
      <w:r w:rsidRPr="00833ABB">
        <w:rPr>
          <w:rFonts w:cstheme="minorHAnsi"/>
          <w:color w:val="FF0000"/>
          <w:sz w:val="24"/>
          <w:szCs w:val="24"/>
        </w:rPr>
        <w:t>Záchvat může u těžkých průběhů končit zvracením, ale i hypoxií</w:t>
      </w:r>
      <w:r w:rsidRPr="00833ABB">
        <w:rPr>
          <w:rFonts w:cstheme="minorHAnsi"/>
          <w:sz w:val="24"/>
          <w:szCs w:val="24"/>
        </w:rPr>
        <w:t xml:space="preserve"> (sníženým okysličením, někdy až kolapsem</w:t>
      </w:r>
      <w:r w:rsidRPr="00833ABB">
        <w:rPr>
          <w:rFonts w:cstheme="minorHAnsi"/>
          <w:color w:val="FF0000"/>
          <w:sz w:val="24"/>
          <w:szCs w:val="24"/>
        </w:rPr>
        <w:t>) a dávením</w:t>
      </w:r>
      <w:r w:rsidRPr="00833ABB">
        <w:rPr>
          <w:rFonts w:cstheme="minorHAnsi"/>
          <w:sz w:val="24"/>
          <w:szCs w:val="24"/>
        </w:rPr>
        <w:t xml:space="preserve">. Pacient bývá velmi vyčerpaný, záchvatů může být i několik desítek denně. Po odeznění tohoto stadia nastupuje rekonvalescence, ve které stále kašel přetrvá, i když je již méně výrazný a postupně ustupuje. Jedná se již o kašel reflexní (tedy třeba při smíchu, rychlé </w:t>
      </w:r>
      <w:proofErr w:type="gramStart"/>
      <w:r w:rsidRPr="00833ABB">
        <w:rPr>
          <w:rFonts w:cstheme="minorHAnsi"/>
          <w:sz w:val="24"/>
          <w:szCs w:val="24"/>
        </w:rPr>
        <w:t>mluvě - již</w:t>
      </w:r>
      <w:proofErr w:type="gramEnd"/>
      <w:r w:rsidRPr="00833ABB">
        <w:rPr>
          <w:rFonts w:cstheme="minorHAnsi"/>
          <w:sz w:val="24"/>
          <w:szCs w:val="24"/>
        </w:rPr>
        <w:t xml:space="preserve"> se neobjevuje v klasických záchvatech). </w:t>
      </w:r>
      <w:r w:rsidRPr="00833ABB">
        <w:rPr>
          <w:rFonts w:cstheme="minorHAnsi"/>
          <w:color w:val="FF0000"/>
          <w:sz w:val="24"/>
          <w:szCs w:val="24"/>
        </w:rPr>
        <w:t>Celé onemocnění může trvat i několik měsíců</w:t>
      </w:r>
      <w:r w:rsidRPr="00833ABB">
        <w:rPr>
          <w:rFonts w:cstheme="minorHAnsi"/>
          <w:sz w:val="24"/>
          <w:szCs w:val="24"/>
        </w:rPr>
        <w:t>.</w:t>
      </w:r>
    </w:p>
    <w:p w:rsidR="00833ABB" w:rsidRPr="00833ABB" w:rsidRDefault="00833ABB" w:rsidP="00833ABB">
      <w:pPr>
        <w:pStyle w:val="Bezmezer"/>
        <w:jc w:val="both"/>
        <w:rPr>
          <w:rFonts w:cstheme="minorHAnsi"/>
          <w:sz w:val="24"/>
          <w:szCs w:val="24"/>
        </w:rPr>
      </w:pPr>
    </w:p>
    <w:p w:rsidR="00833ABB" w:rsidRPr="00833ABB" w:rsidRDefault="00833ABB" w:rsidP="00833ABB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833ABB">
        <w:rPr>
          <w:rStyle w:val="Siln"/>
          <w:rFonts w:cstheme="minorHAnsi"/>
          <w:color w:val="FF0000"/>
          <w:sz w:val="24"/>
          <w:szCs w:val="24"/>
          <w:u w:val="single"/>
        </w:rPr>
        <w:t>Možné komplikace:</w:t>
      </w:r>
    </w:p>
    <w:p w:rsidR="00833ABB" w:rsidRPr="00833ABB" w:rsidRDefault="00833ABB" w:rsidP="00833ABB">
      <w:pPr>
        <w:pStyle w:val="Bezmezer"/>
        <w:jc w:val="both"/>
        <w:rPr>
          <w:rFonts w:cstheme="minorHAnsi"/>
          <w:sz w:val="24"/>
          <w:szCs w:val="24"/>
        </w:rPr>
      </w:pPr>
      <w:r w:rsidRPr="00833AB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833ABB">
        <w:rPr>
          <w:rFonts w:cstheme="minorHAnsi"/>
          <w:sz w:val="24"/>
          <w:szCs w:val="24"/>
        </w:rPr>
        <w:t>Onemocnění může mít i vzácnou toxickou formu, kdy </w:t>
      </w:r>
      <w:r w:rsidRPr="00833ABB">
        <w:rPr>
          <w:rStyle w:val="Siln"/>
          <w:rFonts w:cstheme="minorHAnsi"/>
          <w:color w:val="FF0000"/>
          <w:sz w:val="24"/>
          <w:szCs w:val="24"/>
        </w:rPr>
        <w:t>dochází k rychlému bezvědomí, horečce, křečím, krvácení do mozku a smrti</w:t>
      </w:r>
      <w:r w:rsidRPr="00833ABB">
        <w:rPr>
          <w:rFonts w:cstheme="minorHAnsi"/>
          <w:color w:val="FF0000"/>
          <w:sz w:val="24"/>
          <w:szCs w:val="24"/>
        </w:rPr>
        <w:t>.</w:t>
      </w:r>
      <w:r w:rsidRPr="00833ABB">
        <w:rPr>
          <w:rFonts w:cstheme="minorHAnsi"/>
          <w:sz w:val="24"/>
          <w:szCs w:val="24"/>
        </w:rPr>
        <w:t xml:space="preserve"> Obecně mezi komplikace černého (nebo dávivého) kašle patří zejména </w:t>
      </w:r>
      <w:r w:rsidRPr="00833ABB">
        <w:rPr>
          <w:rFonts w:cstheme="minorHAnsi"/>
          <w:color w:val="FF0000"/>
          <w:sz w:val="24"/>
          <w:szCs w:val="24"/>
        </w:rPr>
        <w:t xml:space="preserve">mechanické poškození vznikající při </w:t>
      </w:r>
      <w:proofErr w:type="gramStart"/>
      <w:r w:rsidRPr="00833ABB">
        <w:rPr>
          <w:rFonts w:cstheme="minorHAnsi"/>
          <w:color w:val="FF0000"/>
          <w:sz w:val="24"/>
          <w:szCs w:val="24"/>
        </w:rPr>
        <w:t>záchvatech - krvácení</w:t>
      </w:r>
      <w:proofErr w:type="gramEnd"/>
      <w:r w:rsidRPr="00833ABB">
        <w:rPr>
          <w:rFonts w:cstheme="minorHAnsi"/>
          <w:color w:val="FF0000"/>
          <w:sz w:val="24"/>
          <w:szCs w:val="24"/>
        </w:rPr>
        <w:t xml:space="preserve"> do spojivek, z nosu, natržení bránice, traumata dutiny ústní a podobně. </w:t>
      </w:r>
      <w:r w:rsidRPr="00833ABB">
        <w:rPr>
          <w:rFonts w:cstheme="minorHAnsi"/>
          <w:sz w:val="24"/>
          <w:szCs w:val="24"/>
        </w:rPr>
        <w:t xml:space="preserve">Často se setkáváme se záněty středouší. Objevují se </w:t>
      </w:r>
      <w:r w:rsidRPr="00833ABB">
        <w:rPr>
          <w:rFonts w:cstheme="minorHAnsi"/>
          <w:color w:val="FF0000"/>
          <w:sz w:val="24"/>
          <w:szCs w:val="24"/>
        </w:rPr>
        <w:t>poškození dolních dýchacích cest, sekundární bakteriální záněty plic, vzácně i poškození mozku a nervové soustavy</w:t>
      </w:r>
      <w:r w:rsidRPr="00833ABB">
        <w:rPr>
          <w:rFonts w:cstheme="minorHAnsi"/>
          <w:sz w:val="24"/>
          <w:szCs w:val="24"/>
        </w:rPr>
        <w:t xml:space="preserve"> (křeče, krátkodobá bezvědomí, obrny).</w:t>
      </w:r>
    </w:p>
    <w:p w:rsidR="009C1DDB" w:rsidRDefault="009C1DDB" w:rsidP="00D14929"/>
    <w:p w:rsidR="00833ABB" w:rsidRDefault="00833ABB" w:rsidP="00833ABB">
      <w:pPr>
        <w:pStyle w:val="Bezmezer"/>
        <w:numPr>
          <w:ilvl w:val="0"/>
          <w:numId w:val="10"/>
        </w:num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1B0EC1">
        <w:rPr>
          <w:rFonts w:cstheme="minorHAnsi"/>
          <w:b/>
          <w:bCs/>
          <w:color w:val="0070C0"/>
          <w:sz w:val="28"/>
          <w:szCs w:val="28"/>
          <w:u w:val="single"/>
        </w:rPr>
        <w:t>Příušnice</w:t>
      </w:r>
    </w:p>
    <w:p w:rsidR="00DD5B21" w:rsidRDefault="00DD5B21" w:rsidP="00DD5B21">
      <w:pPr>
        <w:pStyle w:val="Bezmezer"/>
        <w:ind w:left="360"/>
        <w:rPr>
          <w:rFonts w:cstheme="minorHAnsi"/>
          <w:b/>
          <w:bCs/>
          <w:color w:val="0070C0"/>
          <w:sz w:val="28"/>
          <w:szCs w:val="28"/>
          <w:u w:val="single"/>
        </w:rPr>
      </w:pPr>
    </w:p>
    <w:p w:rsidR="00DD5B21" w:rsidRPr="001B0EC1" w:rsidRDefault="00DD5B21" w:rsidP="00DD5B21">
      <w:pPr>
        <w:pStyle w:val="Bezmezer"/>
        <w:ind w:left="360"/>
        <w:jc w:val="center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598420" cy="1524624"/>
            <wp:effectExtent l="19050" t="19050" r="11430" b="19050"/>
            <wp:docPr id="5" name="Obrázek 5" descr="Mediální příušnice a jejich nemediální realita - Vital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iální příušnice a jejich nemediální realita - Vitalia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60" cy="15457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3ABB" w:rsidRPr="00833ABB" w:rsidRDefault="00833ABB" w:rsidP="00833ABB">
      <w:pPr>
        <w:pStyle w:val="Bezmezer"/>
        <w:rPr>
          <w:rFonts w:cstheme="minorHAnsi"/>
          <w:sz w:val="24"/>
          <w:szCs w:val="24"/>
        </w:rPr>
      </w:pPr>
    </w:p>
    <w:p w:rsidR="00833ABB" w:rsidRDefault="00833ABB" w:rsidP="00112AD4">
      <w:pPr>
        <w:pStyle w:val="Bezmezer"/>
        <w:ind w:firstLine="360"/>
        <w:jc w:val="both"/>
        <w:rPr>
          <w:rFonts w:cstheme="minorHAnsi"/>
          <w:sz w:val="24"/>
          <w:szCs w:val="24"/>
        </w:rPr>
      </w:pPr>
      <w:r w:rsidRPr="00833ABB">
        <w:rPr>
          <w:rFonts w:cstheme="minorHAnsi"/>
          <w:sz w:val="24"/>
          <w:szCs w:val="24"/>
        </w:rPr>
        <w:t>Další z infekčních onemocnění, proti kterému </w:t>
      </w:r>
      <w:r w:rsidRPr="00112AD4">
        <w:rPr>
          <w:rStyle w:val="Siln"/>
          <w:rFonts w:cstheme="minorHAnsi"/>
          <w:color w:val="FF0000"/>
          <w:sz w:val="24"/>
          <w:szCs w:val="24"/>
        </w:rPr>
        <w:t>je možné se chránit očkováním</w:t>
      </w:r>
      <w:r w:rsidRPr="00833ABB">
        <w:rPr>
          <w:rFonts w:cstheme="minorHAnsi"/>
          <w:sz w:val="24"/>
          <w:szCs w:val="24"/>
        </w:rPr>
        <w:t xml:space="preserve">. Jeho ochrana ale trvá jen několik let, a tak se zejména </w:t>
      </w:r>
      <w:r w:rsidRPr="00112AD4">
        <w:rPr>
          <w:rFonts w:cstheme="minorHAnsi"/>
          <w:color w:val="FF0000"/>
          <w:sz w:val="24"/>
          <w:szCs w:val="24"/>
        </w:rPr>
        <w:t xml:space="preserve">u dospívajících pacientů </w:t>
      </w:r>
      <w:r w:rsidRPr="00833ABB">
        <w:rPr>
          <w:rFonts w:cstheme="minorHAnsi"/>
          <w:sz w:val="24"/>
          <w:szCs w:val="24"/>
        </w:rPr>
        <w:t>z komunit (školy, koleje, univerzity) setkáváme s opakovanými výskyty v posledních letech. Onemocnění je virového původu a přenáší se zejména kapénkově. Virus je přítomen ve slinách, krvi, moči i mateřském mléku. Pacient by měl být na cca devět dní izolován od kolektivu, aby se onemocnění nešířilo.</w:t>
      </w:r>
    </w:p>
    <w:p w:rsidR="00112AD4" w:rsidRPr="00833ABB" w:rsidRDefault="00112AD4" w:rsidP="00112AD4">
      <w:pPr>
        <w:pStyle w:val="Bezmezer"/>
        <w:ind w:firstLine="360"/>
        <w:jc w:val="both"/>
        <w:rPr>
          <w:rFonts w:cstheme="minorHAnsi"/>
          <w:sz w:val="24"/>
          <w:szCs w:val="24"/>
        </w:rPr>
      </w:pPr>
    </w:p>
    <w:p w:rsidR="00112AD4" w:rsidRPr="00112AD4" w:rsidRDefault="00833ABB" w:rsidP="00833ABB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112AD4">
        <w:rPr>
          <w:rStyle w:val="Siln"/>
          <w:rFonts w:cstheme="minorHAnsi"/>
          <w:color w:val="FF0000"/>
          <w:sz w:val="24"/>
          <w:szCs w:val="24"/>
          <w:u w:val="single"/>
        </w:rPr>
        <w:t>Průběh onemocnění:</w:t>
      </w:r>
    </w:p>
    <w:p w:rsidR="00833ABB" w:rsidRDefault="00833ABB" w:rsidP="00112AD4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833ABB">
        <w:rPr>
          <w:rFonts w:cstheme="minorHAnsi"/>
          <w:sz w:val="24"/>
          <w:szCs w:val="24"/>
        </w:rPr>
        <w:br/>
      </w:r>
      <w:r w:rsidR="00112AD4">
        <w:rPr>
          <w:rFonts w:cstheme="minorHAnsi"/>
          <w:sz w:val="24"/>
          <w:szCs w:val="24"/>
        </w:rPr>
        <w:tab/>
      </w:r>
      <w:r w:rsidRPr="00833ABB">
        <w:rPr>
          <w:rFonts w:cstheme="minorHAnsi"/>
          <w:sz w:val="24"/>
          <w:szCs w:val="24"/>
        </w:rPr>
        <w:t xml:space="preserve">Na počátku se mohou </w:t>
      </w:r>
      <w:r w:rsidRPr="00112AD4">
        <w:rPr>
          <w:rFonts w:cstheme="minorHAnsi"/>
          <w:color w:val="FF0000"/>
          <w:sz w:val="24"/>
          <w:szCs w:val="24"/>
        </w:rPr>
        <w:t>vyskytnout nespecifické příznaky jako zvýšená teplota, nechutenství, bolest hlavy. Po pár dnech většinou dojde k rozvoji horečky a postupnému otoku jedné, později možno i druhé příušní žlázy. Otok je těstovitý, měkký</w:t>
      </w:r>
      <w:r w:rsidRPr="00833ABB">
        <w:rPr>
          <w:rFonts w:cstheme="minorHAnsi"/>
          <w:sz w:val="24"/>
          <w:szCs w:val="24"/>
        </w:rPr>
        <w:t xml:space="preserve">, ale není zarudlý. Většinou ani nebolí, může se ale objevit </w:t>
      </w:r>
      <w:r w:rsidRPr="00112AD4">
        <w:rPr>
          <w:rFonts w:cstheme="minorHAnsi"/>
          <w:color w:val="FF0000"/>
          <w:sz w:val="24"/>
          <w:szCs w:val="24"/>
        </w:rPr>
        <w:t>pobolívání v uchu a při polykání</w:t>
      </w:r>
      <w:r w:rsidRPr="00833ABB">
        <w:rPr>
          <w:rFonts w:cstheme="minorHAnsi"/>
          <w:sz w:val="24"/>
          <w:szCs w:val="24"/>
        </w:rPr>
        <w:t>. Tento stav trvá několik dní, pacient je infekční po dobu otoku žlázy či prvních devět dní.</w:t>
      </w:r>
    </w:p>
    <w:p w:rsidR="00112AD4" w:rsidRDefault="00112AD4" w:rsidP="00833ABB">
      <w:pPr>
        <w:pStyle w:val="Bezmezer"/>
        <w:rPr>
          <w:rFonts w:cstheme="minorHAnsi"/>
          <w:sz w:val="24"/>
          <w:szCs w:val="24"/>
        </w:rPr>
      </w:pPr>
    </w:p>
    <w:p w:rsidR="009D5F3F" w:rsidRPr="00833ABB" w:rsidRDefault="009D5F3F" w:rsidP="00833ABB">
      <w:pPr>
        <w:pStyle w:val="Bezmezer"/>
        <w:rPr>
          <w:rFonts w:cstheme="minorHAnsi"/>
          <w:sz w:val="24"/>
          <w:szCs w:val="24"/>
        </w:rPr>
      </w:pPr>
    </w:p>
    <w:p w:rsidR="00112AD4" w:rsidRPr="00112AD4" w:rsidRDefault="00833ABB" w:rsidP="00833ABB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112AD4">
        <w:rPr>
          <w:rStyle w:val="Siln"/>
          <w:rFonts w:cstheme="minorHAnsi"/>
          <w:color w:val="FF0000"/>
          <w:sz w:val="24"/>
          <w:szCs w:val="24"/>
          <w:u w:val="single"/>
        </w:rPr>
        <w:t>Možné komplikace:</w:t>
      </w:r>
    </w:p>
    <w:p w:rsidR="00833ABB" w:rsidRPr="00112AD4" w:rsidRDefault="00833ABB" w:rsidP="00112AD4">
      <w:pPr>
        <w:pStyle w:val="Bezmezer"/>
        <w:ind w:firstLine="708"/>
        <w:jc w:val="both"/>
        <w:rPr>
          <w:sz w:val="24"/>
          <w:szCs w:val="24"/>
        </w:rPr>
      </w:pPr>
      <w:r w:rsidRPr="00833ABB">
        <w:rPr>
          <w:rFonts w:cstheme="minorHAnsi"/>
          <w:b/>
          <w:bCs/>
          <w:sz w:val="24"/>
          <w:szCs w:val="24"/>
        </w:rPr>
        <w:br/>
      </w:r>
      <w:r w:rsidR="00112AD4">
        <w:rPr>
          <w:rStyle w:val="Siln"/>
          <w:rFonts w:cstheme="minorHAnsi"/>
          <w:color w:val="000000"/>
          <w:sz w:val="24"/>
          <w:szCs w:val="24"/>
        </w:rPr>
        <w:tab/>
      </w:r>
      <w:r w:rsidRPr="00112AD4">
        <w:rPr>
          <w:rStyle w:val="Siln"/>
          <w:rFonts w:cstheme="minorHAnsi"/>
          <w:color w:val="FF0000"/>
          <w:sz w:val="24"/>
          <w:szCs w:val="24"/>
        </w:rPr>
        <w:t>Virus má afinitu</w:t>
      </w:r>
      <w:r w:rsidRPr="00112AD4">
        <w:rPr>
          <w:rFonts w:cstheme="minorHAnsi"/>
          <w:color w:val="FF0000"/>
          <w:sz w:val="24"/>
          <w:szCs w:val="24"/>
        </w:rPr>
        <w:t> </w:t>
      </w:r>
      <w:r w:rsidRPr="00112AD4">
        <w:rPr>
          <w:rFonts w:cstheme="minorHAnsi"/>
          <w:sz w:val="24"/>
          <w:szCs w:val="24"/>
        </w:rPr>
        <w:t>(přitažlivost) k mozkové tkáni a onemocnění bývá provázeno většinou jen lehkým zánětem mozku, případně i mozkových blan. Klinicky se tento stav projevuje jen u asi deseti procent pacientů (bolest hlavy, točení hlavy, zvracení, světloplachost, někdy i křeče). Asi v polovině případů u mužů dochází k rozvoji zánětu varlat a nadvarlat, projevujícímu se výrazným otokem, zarudnutím a zejména bolestivostí. Častěji bývá jednostranný. Útlakem může výjimečně dojít k poškození semenotvorných buněk s možnou následnou sterilitou. Virus může napadat i buňky slinivky břišní</w:t>
      </w:r>
      <w:r w:rsidRPr="00112AD4">
        <w:rPr>
          <w:sz w:val="24"/>
          <w:szCs w:val="24"/>
        </w:rPr>
        <w:t xml:space="preserve"> a způsobit její zánět, který se </w:t>
      </w:r>
      <w:r w:rsidRPr="00112AD4">
        <w:rPr>
          <w:sz w:val="24"/>
          <w:szCs w:val="24"/>
        </w:rPr>
        <w:lastRenderedPageBreak/>
        <w:t>projevuje bolestí břicha, zvracením, zažívacími obtížemi. Výjimečně pak vídáme komplikace, jako je zánět srdečního svalu, ledvin či pokles krevních destiček.</w:t>
      </w:r>
    </w:p>
    <w:p w:rsidR="009C1DDB" w:rsidRDefault="009C1DDB" w:rsidP="00D14929"/>
    <w:p w:rsidR="00112AD4" w:rsidRPr="001B0EC1" w:rsidRDefault="00112AD4" w:rsidP="00112AD4">
      <w:pPr>
        <w:pStyle w:val="Bezmezer"/>
        <w:numPr>
          <w:ilvl w:val="0"/>
          <w:numId w:val="10"/>
        </w:num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1B0EC1">
        <w:rPr>
          <w:rFonts w:cstheme="minorHAnsi"/>
          <w:b/>
          <w:bCs/>
          <w:color w:val="0070C0"/>
          <w:sz w:val="28"/>
          <w:szCs w:val="28"/>
          <w:u w:val="single"/>
        </w:rPr>
        <w:t>Infekční mononukleóza</w:t>
      </w:r>
    </w:p>
    <w:p w:rsidR="00112AD4" w:rsidRPr="00112AD4" w:rsidRDefault="00112AD4" w:rsidP="00112AD4">
      <w:pPr>
        <w:pStyle w:val="Bezmezer"/>
        <w:rPr>
          <w:rFonts w:cstheme="minorHAnsi"/>
          <w:sz w:val="24"/>
          <w:szCs w:val="24"/>
        </w:rPr>
      </w:pPr>
    </w:p>
    <w:p w:rsidR="00112AD4" w:rsidRDefault="00112AD4" w:rsidP="00112AD4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112AD4">
        <w:rPr>
          <w:rFonts w:cstheme="minorHAnsi"/>
          <w:sz w:val="24"/>
          <w:szCs w:val="24"/>
        </w:rPr>
        <w:t xml:space="preserve">Jedno z nejběžnějších onemocnění. Ve své klasické podobě se objevuje výhradně </w:t>
      </w:r>
      <w:r w:rsidRPr="00112AD4">
        <w:rPr>
          <w:rFonts w:cstheme="minorHAnsi"/>
          <w:color w:val="FF0000"/>
          <w:sz w:val="24"/>
          <w:szCs w:val="24"/>
        </w:rPr>
        <w:t>u adolescentních pacientů</w:t>
      </w:r>
      <w:r w:rsidRPr="00112AD4">
        <w:rPr>
          <w:rFonts w:cstheme="minorHAnsi"/>
          <w:sz w:val="24"/>
          <w:szCs w:val="24"/>
        </w:rPr>
        <w:t xml:space="preserve">. Je způsobeno </w:t>
      </w:r>
      <w:r w:rsidRPr="00112AD4">
        <w:rPr>
          <w:rFonts w:cstheme="minorHAnsi"/>
          <w:color w:val="FF0000"/>
          <w:sz w:val="24"/>
          <w:szCs w:val="24"/>
        </w:rPr>
        <w:t>virem </w:t>
      </w:r>
      <w:hyperlink r:id="rId15" w:history="1">
        <w:r w:rsidRPr="00112AD4">
          <w:rPr>
            <w:rStyle w:val="Hypertextovodkaz"/>
            <w:rFonts w:cstheme="minorHAnsi"/>
            <w:color w:val="FF0000"/>
            <w:sz w:val="24"/>
            <w:szCs w:val="24"/>
            <w:bdr w:val="none" w:sz="0" w:space="0" w:color="auto" w:frame="1"/>
          </w:rPr>
          <w:t>EBV</w:t>
        </w:r>
      </w:hyperlink>
      <w:r w:rsidRPr="00112AD4">
        <w:rPr>
          <w:rFonts w:cstheme="minorHAnsi"/>
          <w:sz w:val="24"/>
          <w:szCs w:val="24"/>
        </w:rPr>
        <w:t> (</w:t>
      </w:r>
      <w:proofErr w:type="spellStart"/>
      <w:r w:rsidRPr="00112AD4">
        <w:rPr>
          <w:rFonts w:cstheme="minorHAnsi"/>
          <w:sz w:val="24"/>
          <w:szCs w:val="24"/>
        </w:rPr>
        <w:t>Epsteina</w:t>
      </w:r>
      <w:proofErr w:type="spellEnd"/>
      <w:r w:rsidRPr="00112AD4">
        <w:rPr>
          <w:rFonts w:cstheme="minorHAnsi"/>
          <w:sz w:val="24"/>
          <w:szCs w:val="24"/>
        </w:rPr>
        <w:t xml:space="preserve"> a </w:t>
      </w:r>
      <w:proofErr w:type="spellStart"/>
      <w:r w:rsidRPr="00112AD4">
        <w:rPr>
          <w:rFonts w:cstheme="minorHAnsi"/>
          <w:sz w:val="24"/>
          <w:szCs w:val="24"/>
        </w:rPr>
        <w:t>Barrové</w:t>
      </w:r>
      <w:proofErr w:type="spellEnd"/>
      <w:r w:rsidRPr="00112AD4">
        <w:rPr>
          <w:rFonts w:cstheme="minorHAnsi"/>
          <w:sz w:val="24"/>
          <w:szCs w:val="24"/>
        </w:rPr>
        <w:t xml:space="preserve"> virus). </w:t>
      </w:r>
      <w:r w:rsidRPr="00112AD4">
        <w:rPr>
          <w:rFonts w:cstheme="minorHAnsi"/>
          <w:color w:val="FF0000"/>
          <w:sz w:val="24"/>
          <w:szCs w:val="24"/>
        </w:rPr>
        <w:t xml:space="preserve">Přenáší se slinami při úzkém kontaktu s infekčním člověkem </w:t>
      </w:r>
      <w:r w:rsidRPr="00112AD4">
        <w:rPr>
          <w:rFonts w:cstheme="minorHAnsi"/>
          <w:sz w:val="24"/>
          <w:szCs w:val="24"/>
        </w:rPr>
        <w:t>(líbáním například), ale i kapénkově vzduchem. Nákaza tímto virem mimo období dospívání většinou projevy infekční mononukleózy nevyvolá a mnohdy probíhá bezpříznakově.</w:t>
      </w:r>
    </w:p>
    <w:p w:rsidR="00112AD4" w:rsidRPr="00112AD4" w:rsidRDefault="00112AD4" w:rsidP="00112AD4">
      <w:pPr>
        <w:pStyle w:val="Bezmezer"/>
        <w:rPr>
          <w:rFonts w:cstheme="minorHAnsi"/>
          <w:sz w:val="24"/>
          <w:szCs w:val="24"/>
        </w:rPr>
      </w:pPr>
    </w:p>
    <w:p w:rsidR="00112AD4" w:rsidRPr="00112AD4" w:rsidRDefault="00112AD4" w:rsidP="00112AD4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112AD4">
        <w:rPr>
          <w:rStyle w:val="Siln"/>
          <w:rFonts w:cstheme="minorHAnsi"/>
          <w:color w:val="FF0000"/>
          <w:sz w:val="24"/>
          <w:szCs w:val="24"/>
          <w:u w:val="single"/>
        </w:rPr>
        <w:t>Průběh onemocnění:</w:t>
      </w:r>
    </w:p>
    <w:p w:rsidR="00112AD4" w:rsidRDefault="00112AD4" w:rsidP="00112AD4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112A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112AD4">
        <w:rPr>
          <w:rFonts w:cstheme="minorHAnsi"/>
          <w:sz w:val="24"/>
          <w:szCs w:val="24"/>
        </w:rPr>
        <w:t xml:space="preserve">Onemocnění bývá provázeno </w:t>
      </w:r>
      <w:r w:rsidRPr="00112AD4">
        <w:rPr>
          <w:rFonts w:cstheme="minorHAnsi"/>
          <w:color w:val="FF0000"/>
          <w:sz w:val="24"/>
          <w:szCs w:val="24"/>
        </w:rPr>
        <w:t>horečkou, bolestí v krku, rozvojem povlakové angíny a zejména zánětlivým </w:t>
      </w:r>
      <w:r w:rsidRPr="00112AD4">
        <w:rPr>
          <w:rStyle w:val="AkronymHTML"/>
          <w:rFonts w:cstheme="minorHAnsi"/>
          <w:color w:val="FF0000"/>
          <w:sz w:val="24"/>
          <w:szCs w:val="24"/>
          <w:bdr w:val="none" w:sz="0" w:space="0" w:color="auto" w:frame="1"/>
        </w:rPr>
        <w:t>postižením</w:t>
      </w:r>
      <w:r w:rsidRPr="00112AD4">
        <w:rPr>
          <w:rFonts w:cstheme="minorHAnsi"/>
          <w:color w:val="FF0000"/>
          <w:sz w:val="24"/>
          <w:szCs w:val="24"/>
        </w:rPr>
        <w:t xml:space="preserve"> lymfatických </w:t>
      </w:r>
      <w:proofErr w:type="gramStart"/>
      <w:r w:rsidRPr="00112AD4">
        <w:rPr>
          <w:rFonts w:cstheme="minorHAnsi"/>
          <w:color w:val="FF0000"/>
          <w:sz w:val="24"/>
          <w:szCs w:val="24"/>
        </w:rPr>
        <w:t>orgánů - lymfatických</w:t>
      </w:r>
      <w:proofErr w:type="gramEnd"/>
      <w:r w:rsidRPr="00112AD4">
        <w:rPr>
          <w:rFonts w:cstheme="minorHAnsi"/>
          <w:color w:val="FF0000"/>
          <w:sz w:val="24"/>
          <w:szCs w:val="24"/>
        </w:rPr>
        <w:t xml:space="preserve"> uzlin v krční oblasti a často i jater a sleziny.</w:t>
      </w:r>
      <w:r w:rsidRPr="00112AD4">
        <w:rPr>
          <w:rFonts w:cstheme="minorHAnsi"/>
          <w:sz w:val="24"/>
          <w:szCs w:val="24"/>
        </w:rPr>
        <w:t xml:space="preserve"> Někdy vede k rozvoji významné </w:t>
      </w:r>
      <w:r w:rsidRPr="00112AD4">
        <w:rPr>
          <w:rFonts w:cstheme="minorHAnsi"/>
          <w:color w:val="FF0000"/>
          <w:sz w:val="24"/>
          <w:szCs w:val="24"/>
        </w:rPr>
        <w:t xml:space="preserve">poruchy polykání, případně i dýchání pro přítomné otoky mandlí a dalších lymfatických tkání. </w:t>
      </w:r>
      <w:r w:rsidRPr="00112AD4">
        <w:rPr>
          <w:rFonts w:cstheme="minorHAnsi"/>
          <w:sz w:val="24"/>
          <w:szCs w:val="24"/>
        </w:rPr>
        <w:t>Onemocnění ustupuje během cca dvou týdnů, zvýšení jaterních testů pak může přetrvávat o něco déle. Někdy je infekční mononukleóza provázena větší únavností.</w:t>
      </w:r>
    </w:p>
    <w:p w:rsidR="00112AD4" w:rsidRPr="00112AD4" w:rsidRDefault="00112AD4" w:rsidP="00112AD4">
      <w:pPr>
        <w:pStyle w:val="Bezmezer"/>
        <w:rPr>
          <w:rFonts w:cstheme="minorHAnsi"/>
          <w:sz w:val="24"/>
          <w:szCs w:val="24"/>
        </w:rPr>
      </w:pPr>
    </w:p>
    <w:p w:rsidR="00112AD4" w:rsidRPr="00112AD4" w:rsidRDefault="00112AD4" w:rsidP="00112AD4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112AD4">
        <w:rPr>
          <w:rStyle w:val="Siln"/>
          <w:rFonts w:cstheme="minorHAnsi"/>
          <w:color w:val="FF0000"/>
          <w:sz w:val="24"/>
          <w:szCs w:val="24"/>
          <w:u w:val="single"/>
        </w:rPr>
        <w:t>Možné komplikace:</w:t>
      </w:r>
    </w:p>
    <w:p w:rsidR="00112AD4" w:rsidRPr="00112AD4" w:rsidRDefault="00112AD4" w:rsidP="00112AD4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112A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112AD4">
        <w:rPr>
          <w:rFonts w:cstheme="minorHAnsi"/>
          <w:sz w:val="24"/>
          <w:szCs w:val="24"/>
        </w:rPr>
        <w:t>Onemocnění může být komplikováno rozvojem zánětu srdečního svalu, mozku a mozkových blan či periferních nervů, útlumem krvetvorby. Nejvzácnější, ale zároveň nejrizikovější je pak roztržení zvětšené sleziny, které vyžaduje okamžitý chirurgický zákrok. Vzhledem k tomu, že EBV napadá </w:t>
      </w:r>
      <w:r w:rsidRPr="00112AD4">
        <w:rPr>
          <w:rStyle w:val="Siln"/>
          <w:rFonts w:cstheme="minorHAnsi"/>
          <w:color w:val="FF0000"/>
          <w:sz w:val="24"/>
          <w:szCs w:val="24"/>
        </w:rPr>
        <w:t>B-lymfocyty</w:t>
      </w:r>
      <w:r w:rsidRPr="00112AD4">
        <w:rPr>
          <w:rFonts w:cstheme="minorHAnsi"/>
          <w:color w:val="FF0000"/>
          <w:sz w:val="24"/>
          <w:szCs w:val="24"/>
        </w:rPr>
        <w:t> </w:t>
      </w:r>
      <w:r w:rsidRPr="00112AD4">
        <w:rPr>
          <w:rFonts w:cstheme="minorHAnsi"/>
          <w:sz w:val="24"/>
          <w:szCs w:val="24"/>
        </w:rPr>
        <w:t>(podskupina bílých krvinek), může vzácně dojít k jejich přeprogramování na trvalé množení a rozvoji některých onkologických onemocnění (například některé druhy lymfomů).</w:t>
      </w:r>
    </w:p>
    <w:p w:rsidR="00112AD4" w:rsidRDefault="00112AD4" w:rsidP="00112AD4">
      <w:pPr>
        <w:pStyle w:val="Bezmezer"/>
        <w:jc w:val="both"/>
        <w:rPr>
          <w:rFonts w:cstheme="minorHAnsi"/>
          <w:sz w:val="24"/>
          <w:szCs w:val="24"/>
        </w:rPr>
      </w:pPr>
    </w:p>
    <w:p w:rsidR="00112AD4" w:rsidRDefault="00112AD4" w:rsidP="00112AD4">
      <w:pPr>
        <w:pStyle w:val="Bezmezer"/>
        <w:numPr>
          <w:ilvl w:val="0"/>
          <w:numId w:val="10"/>
        </w:numPr>
        <w:rPr>
          <w:b/>
          <w:bCs/>
          <w:color w:val="0070C0"/>
          <w:sz w:val="28"/>
          <w:szCs w:val="28"/>
          <w:u w:val="single"/>
        </w:rPr>
      </w:pPr>
      <w:proofErr w:type="spellStart"/>
      <w:r w:rsidRPr="00112AD4">
        <w:rPr>
          <w:b/>
          <w:bCs/>
          <w:color w:val="0070C0"/>
          <w:sz w:val="28"/>
          <w:szCs w:val="28"/>
          <w:u w:val="single"/>
        </w:rPr>
        <w:t>Rotavirová</w:t>
      </w:r>
      <w:proofErr w:type="spellEnd"/>
      <w:r w:rsidRPr="00112AD4">
        <w:rPr>
          <w:b/>
          <w:bCs/>
          <w:color w:val="0070C0"/>
          <w:sz w:val="28"/>
          <w:szCs w:val="28"/>
          <w:u w:val="single"/>
        </w:rPr>
        <w:t xml:space="preserve"> gastroenteritida</w:t>
      </w:r>
    </w:p>
    <w:p w:rsidR="00112AD4" w:rsidRPr="00112AD4" w:rsidRDefault="00112AD4" w:rsidP="00112AD4">
      <w:pPr>
        <w:pStyle w:val="Bezmezer"/>
        <w:ind w:left="720"/>
        <w:rPr>
          <w:b/>
          <w:bCs/>
          <w:color w:val="0070C0"/>
          <w:sz w:val="28"/>
          <w:szCs w:val="28"/>
          <w:u w:val="single"/>
        </w:rPr>
      </w:pPr>
    </w:p>
    <w:p w:rsidR="00112AD4" w:rsidRDefault="00112AD4" w:rsidP="009006FD">
      <w:pPr>
        <w:pStyle w:val="Bezmezer"/>
        <w:ind w:firstLine="708"/>
        <w:jc w:val="both"/>
        <w:rPr>
          <w:sz w:val="24"/>
          <w:szCs w:val="24"/>
        </w:rPr>
      </w:pPr>
      <w:r w:rsidRPr="00112AD4">
        <w:rPr>
          <w:sz w:val="24"/>
          <w:szCs w:val="24"/>
        </w:rPr>
        <w:t xml:space="preserve">Mezi časté původce infekčních průjmů zejména </w:t>
      </w:r>
      <w:r w:rsidRPr="00112AD4">
        <w:rPr>
          <w:color w:val="FF0000"/>
          <w:sz w:val="24"/>
          <w:szCs w:val="24"/>
        </w:rPr>
        <w:t>u kojenců a batolat jsou </w:t>
      </w:r>
      <w:proofErr w:type="spellStart"/>
      <w:r w:rsidRPr="00112AD4">
        <w:rPr>
          <w:rStyle w:val="Siln"/>
          <w:rFonts w:cstheme="minorHAnsi"/>
          <w:color w:val="FF0000"/>
          <w:sz w:val="24"/>
          <w:szCs w:val="24"/>
        </w:rPr>
        <w:t>rotaviry</w:t>
      </w:r>
      <w:proofErr w:type="spellEnd"/>
      <w:r w:rsidRPr="00112AD4">
        <w:rPr>
          <w:sz w:val="24"/>
          <w:szCs w:val="24"/>
        </w:rPr>
        <w:t xml:space="preserve">. Typicky se </w:t>
      </w:r>
      <w:r w:rsidRPr="00112AD4">
        <w:rPr>
          <w:color w:val="FF0000"/>
          <w:sz w:val="24"/>
          <w:szCs w:val="24"/>
        </w:rPr>
        <w:t>vyskytují v zimě a jarních měsících</w:t>
      </w:r>
      <w:r w:rsidRPr="00112AD4">
        <w:rPr>
          <w:sz w:val="24"/>
          <w:szCs w:val="24"/>
        </w:rPr>
        <w:t>. Nakažlivost je vysoká, často se šíří v kolektivních zařízeních i nemocnicích. Přenáší se zejména stolicí kontaminovanýma rukama, ale i vzdušnou cestou. Pacienty je nutno izolovat, aby nedocházelo k šíření onemocnění. Je možná prevence očkováním.</w:t>
      </w:r>
    </w:p>
    <w:p w:rsidR="009D5F3F" w:rsidRPr="00112AD4" w:rsidRDefault="009D5F3F" w:rsidP="009006FD">
      <w:pPr>
        <w:pStyle w:val="Bezmezer"/>
        <w:ind w:firstLine="708"/>
        <w:jc w:val="both"/>
        <w:rPr>
          <w:sz w:val="24"/>
          <w:szCs w:val="24"/>
        </w:rPr>
      </w:pPr>
    </w:p>
    <w:p w:rsidR="00112AD4" w:rsidRPr="00112AD4" w:rsidRDefault="00112AD4" w:rsidP="00112AD4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112AD4">
        <w:rPr>
          <w:rStyle w:val="Siln"/>
          <w:rFonts w:cstheme="minorHAnsi"/>
          <w:color w:val="FF0000"/>
          <w:sz w:val="24"/>
          <w:szCs w:val="24"/>
          <w:u w:val="single"/>
        </w:rPr>
        <w:t>Průběh onemocnění:</w:t>
      </w:r>
    </w:p>
    <w:p w:rsidR="00112AD4" w:rsidRDefault="00112AD4" w:rsidP="00112AD4">
      <w:pPr>
        <w:pStyle w:val="Bezmezer"/>
        <w:ind w:firstLine="708"/>
        <w:jc w:val="both"/>
        <w:rPr>
          <w:sz w:val="24"/>
          <w:szCs w:val="24"/>
        </w:rPr>
      </w:pPr>
      <w:r w:rsidRPr="00112AD4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112AD4">
        <w:rPr>
          <w:sz w:val="24"/>
          <w:szCs w:val="24"/>
        </w:rPr>
        <w:t>Téměř v polovině případů </w:t>
      </w:r>
      <w:r w:rsidRPr="001B0EC1">
        <w:rPr>
          <w:rStyle w:val="Siln"/>
          <w:rFonts w:cstheme="minorHAnsi"/>
          <w:color w:val="FF0000"/>
          <w:sz w:val="24"/>
          <w:szCs w:val="24"/>
        </w:rPr>
        <w:t>dochází k bezpříznakovému průběhu</w:t>
      </w:r>
      <w:r w:rsidRPr="00112AD4">
        <w:rPr>
          <w:sz w:val="24"/>
          <w:szCs w:val="24"/>
        </w:rPr>
        <w:t xml:space="preserve">. V ostatních případech </w:t>
      </w:r>
      <w:r w:rsidRPr="001B0EC1">
        <w:rPr>
          <w:color w:val="FF0000"/>
          <w:sz w:val="24"/>
          <w:szCs w:val="24"/>
        </w:rPr>
        <w:t>dochází k rozvoji horeček, zvracení a průjmu.</w:t>
      </w:r>
      <w:r w:rsidRPr="00112AD4">
        <w:rPr>
          <w:sz w:val="24"/>
          <w:szCs w:val="24"/>
        </w:rPr>
        <w:t xml:space="preserve"> Bývá přítomna výrazná plynatost, onemocnění někdy doprovází i příznaky z </w:t>
      </w:r>
      <w:r w:rsidRPr="00112AD4">
        <w:rPr>
          <w:rStyle w:val="AkronymHTML"/>
          <w:rFonts w:cstheme="minorHAnsi"/>
          <w:color w:val="000000"/>
          <w:sz w:val="24"/>
          <w:szCs w:val="24"/>
          <w:bdr w:val="none" w:sz="0" w:space="0" w:color="auto" w:frame="1"/>
        </w:rPr>
        <w:t>postižení</w:t>
      </w:r>
      <w:r w:rsidRPr="00112AD4">
        <w:rPr>
          <w:sz w:val="24"/>
          <w:szCs w:val="24"/>
        </w:rPr>
        <w:t> dýchacího ústrojí (kašel, rýma) či lehké zvýšení jaterních testů. Onemocnění trvá většinou kolem jednoho týdne.</w:t>
      </w:r>
    </w:p>
    <w:p w:rsidR="00112AD4" w:rsidRDefault="00112AD4" w:rsidP="00112AD4">
      <w:pPr>
        <w:pStyle w:val="Bezmezer"/>
        <w:rPr>
          <w:sz w:val="24"/>
          <w:szCs w:val="24"/>
        </w:rPr>
      </w:pPr>
    </w:p>
    <w:p w:rsidR="00DD5B21" w:rsidRDefault="00DD5B21" w:rsidP="00112AD4">
      <w:pPr>
        <w:pStyle w:val="Bezmezer"/>
        <w:rPr>
          <w:sz w:val="24"/>
          <w:szCs w:val="24"/>
        </w:rPr>
      </w:pPr>
    </w:p>
    <w:p w:rsidR="00DD5B21" w:rsidRPr="00112AD4" w:rsidRDefault="00DD5B21" w:rsidP="00112AD4">
      <w:pPr>
        <w:pStyle w:val="Bezmezer"/>
        <w:rPr>
          <w:sz w:val="24"/>
          <w:szCs w:val="24"/>
        </w:rPr>
      </w:pPr>
    </w:p>
    <w:p w:rsidR="00112AD4" w:rsidRPr="00112AD4" w:rsidRDefault="00112AD4" w:rsidP="00112AD4">
      <w:pPr>
        <w:pStyle w:val="Bezmezer"/>
        <w:rPr>
          <w:rStyle w:val="Siln"/>
          <w:rFonts w:cstheme="minorHAnsi"/>
          <w:color w:val="FF0000"/>
          <w:sz w:val="24"/>
          <w:szCs w:val="24"/>
          <w:u w:val="single"/>
        </w:rPr>
      </w:pPr>
      <w:r w:rsidRPr="00112AD4">
        <w:rPr>
          <w:rStyle w:val="Siln"/>
          <w:rFonts w:cstheme="minorHAnsi"/>
          <w:color w:val="FF0000"/>
          <w:sz w:val="24"/>
          <w:szCs w:val="24"/>
          <w:u w:val="single"/>
        </w:rPr>
        <w:lastRenderedPageBreak/>
        <w:t>Možné komplikace:</w:t>
      </w:r>
    </w:p>
    <w:p w:rsidR="00112AD4" w:rsidRDefault="00112AD4" w:rsidP="00112AD4">
      <w:pPr>
        <w:pStyle w:val="Bezmezer"/>
        <w:ind w:firstLine="708"/>
        <w:jc w:val="both"/>
        <w:rPr>
          <w:sz w:val="24"/>
          <w:szCs w:val="24"/>
        </w:rPr>
      </w:pPr>
      <w:r w:rsidRPr="00112AD4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112AD4">
        <w:rPr>
          <w:sz w:val="24"/>
          <w:szCs w:val="24"/>
        </w:rPr>
        <w:t>Nejvýznamnějším rizikem je možná dehydratace, ke které dochází rychleji právě u malých dětí. Ta může způsobit poškození funkce ledvin a rozvrat vnitřního prostředí s možnými dalšími následky. </w:t>
      </w:r>
      <w:r w:rsidRPr="001B0EC1">
        <w:rPr>
          <w:rStyle w:val="Siln"/>
          <w:rFonts w:cstheme="minorHAnsi"/>
          <w:color w:val="FF0000"/>
          <w:sz w:val="24"/>
          <w:szCs w:val="24"/>
        </w:rPr>
        <w:t>Řešením je infuzní léčba</w:t>
      </w:r>
      <w:r w:rsidRPr="00112AD4">
        <w:rPr>
          <w:sz w:val="24"/>
          <w:szCs w:val="24"/>
        </w:rPr>
        <w:t xml:space="preserve">. Častou komplikací bývá malabsorbční syndrom, tedy dlouhodobější porucha vstřebávání živin, která je provázena pokračováním či návratem průjmů. Ojediněle se může objevit zánět ledvin (hemolyticko-uremický syndrom), </w:t>
      </w:r>
      <w:proofErr w:type="spellStart"/>
      <w:r w:rsidRPr="00112AD4">
        <w:rPr>
          <w:sz w:val="24"/>
          <w:szCs w:val="24"/>
        </w:rPr>
        <w:t>Kawasakiho</w:t>
      </w:r>
      <w:proofErr w:type="spellEnd"/>
      <w:r w:rsidRPr="00112AD4">
        <w:rPr>
          <w:sz w:val="24"/>
          <w:szCs w:val="24"/>
        </w:rPr>
        <w:t xml:space="preserve"> syndrom (</w:t>
      </w:r>
      <w:r w:rsidRPr="00112AD4">
        <w:rPr>
          <w:rStyle w:val="AkronymHTML"/>
          <w:rFonts w:cstheme="minorHAnsi"/>
          <w:color w:val="000000"/>
          <w:sz w:val="24"/>
          <w:szCs w:val="24"/>
          <w:bdr w:val="none" w:sz="0" w:space="0" w:color="auto" w:frame="1"/>
        </w:rPr>
        <w:t>postižení</w:t>
      </w:r>
      <w:r w:rsidRPr="00112AD4">
        <w:rPr>
          <w:sz w:val="24"/>
          <w:szCs w:val="24"/>
        </w:rPr>
        <w:t> kůže, sliznic, cév) či invaginace střev. Většinou ale vše probíhá bez komplikací a onemocnění má dobrou </w:t>
      </w:r>
      <w:r w:rsidRPr="00112AD4">
        <w:rPr>
          <w:rStyle w:val="AkronymHTML"/>
          <w:rFonts w:cstheme="minorHAnsi"/>
          <w:color w:val="000000"/>
          <w:sz w:val="24"/>
          <w:szCs w:val="24"/>
          <w:bdr w:val="none" w:sz="0" w:space="0" w:color="auto" w:frame="1"/>
        </w:rPr>
        <w:t>prognózu</w:t>
      </w:r>
      <w:r w:rsidRPr="00112AD4">
        <w:rPr>
          <w:sz w:val="24"/>
          <w:szCs w:val="24"/>
        </w:rPr>
        <w:t>.</w:t>
      </w:r>
    </w:p>
    <w:p w:rsidR="001B0EC1" w:rsidRDefault="001B0EC1" w:rsidP="001B0EC1">
      <w:pPr>
        <w:pStyle w:val="Bezmezer"/>
        <w:jc w:val="both"/>
        <w:rPr>
          <w:sz w:val="24"/>
          <w:szCs w:val="24"/>
        </w:rPr>
      </w:pPr>
    </w:p>
    <w:p w:rsidR="001B0EC1" w:rsidRPr="00A373FA" w:rsidRDefault="001B0EC1" w:rsidP="001B0EC1">
      <w:pPr>
        <w:pStyle w:val="Bezmezer"/>
        <w:jc w:val="both"/>
        <w:rPr>
          <w:color w:val="FF0000"/>
          <w:sz w:val="24"/>
          <w:szCs w:val="24"/>
        </w:rPr>
      </w:pPr>
      <w:r w:rsidRPr="00B52F0F">
        <w:rPr>
          <w:b/>
          <w:bCs/>
          <w:color w:val="FF0000"/>
          <w:sz w:val="28"/>
          <w:szCs w:val="28"/>
          <w:u w:val="single"/>
        </w:rPr>
        <w:t>Tabulka očkování dětí</w:t>
      </w:r>
      <w:r w:rsidRPr="00B52F0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806CDE" w:rsidRPr="005E4772">
        <w:rPr>
          <w:b/>
          <w:bCs/>
          <w:color w:val="FF0000"/>
          <w:sz w:val="24"/>
          <w:szCs w:val="24"/>
          <w:u w:val="single"/>
        </w:rPr>
        <w:t>nemusíte se bát, praktický lékař poradí rodičům</w:t>
      </w:r>
      <w:r w:rsidR="00806CDE" w:rsidRPr="00A373FA">
        <w:rPr>
          <w:color w:val="FF0000"/>
          <w:sz w:val="24"/>
          <w:szCs w:val="24"/>
        </w:rPr>
        <w:t xml:space="preserve"> – co nutné očkovat dětí – podle očkovací </w:t>
      </w:r>
      <w:r w:rsidR="00B52F0F" w:rsidRPr="00A373FA">
        <w:rPr>
          <w:color w:val="FF0000"/>
          <w:sz w:val="24"/>
          <w:szCs w:val="24"/>
        </w:rPr>
        <w:t>kalendáře</w:t>
      </w:r>
      <w:r w:rsidR="00806CDE" w:rsidRPr="00A373FA">
        <w:rPr>
          <w:color w:val="FF0000"/>
          <w:sz w:val="24"/>
          <w:szCs w:val="24"/>
        </w:rPr>
        <w:t xml:space="preserve"> dítěte</w:t>
      </w:r>
      <w:r w:rsidR="00B52F0F" w:rsidRPr="00A373FA">
        <w:rPr>
          <w:color w:val="FF0000"/>
          <w:sz w:val="24"/>
          <w:szCs w:val="24"/>
        </w:rPr>
        <w:t xml:space="preserve"> (dítě má svůj očkovací průkaz)</w:t>
      </w:r>
      <w:r w:rsidRPr="00A373FA">
        <w:rPr>
          <w:color w:val="FF0000"/>
          <w:sz w:val="24"/>
          <w:szCs w:val="24"/>
        </w:rPr>
        <w:t>:</w:t>
      </w:r>
    </w:p>
    <w:p w:rsidR="00806CDE" w:rsidRDefault="00806CDE" w:rsidP="001B0EC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1B0EC1" w:rsidRDefault="001B0EC1" w:rsidP="001B0EC1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0EC1" w:rsidTr="009006FD">
        <w:tc>
          <w:tcPr>
            <w:tcW w:w="3020" w:type="dxa"/>
            <w:shd w:val="pct10" w:color="auto" w:fill="auto"/>
            <w:vAlign w:val="center"/>
          </w:tcPr>
          <w:p w:rsidR="001B0EC1" w:rsidRPr="009006FD" w:rsidRDefault="001B0EC1" w:rsidP="009006FD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9006FD">
              <w:rPr>
                <w:b/>
                <w:bCs/>
                <w:sz w:val="24"/>
                <w:szCs w:val="24"/>
              </w:rPr>
              <w:t>Věk dítěte</w:t>
            </w:r>
          </w:p>
        </w:tc>
        <w:tc>
          <w:tcPr>
            <w:tcW w:w="3021" w:type="dxa"/>
            <w:shd w:val="pct10" w:color="auto" w:fill="auto"/>
          </w:tcPr>
          <w:p w:rsidR="001B0EC1" w:rsidRPr="009006FD" w:rsidRDefault="009006FD" w:rsidP="009006FD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9006FD">
              <w:rPr>
                <w:b/>
                <w:bCs/>
                <w:sz w:val="24"/>
                <w:szCs w:val="24"/>
              </w:rPr>
              <w:t>Nemoc, proti které očkujeme</w:t>
            </w:r>
          </w:p>
        </w:tc>
        <w:tc>
          <w:tcPr>
            <w:tcW w:w="3021" w:type="dxa"/>
            <w:shd w:val="pct10" w:color="auto" w:fill="auto"/>
            <w:vAlign w:val="center"/>
          </w:tcPr>
          <w:p w:rsidR="001B0EC1" w:rsidRPr="009006FD" w:rsidRDefault="009006FD" w:rsidP="009006FD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9006FD">
              <w:rPr>
                <w:b/>
                <w:bCs/>
                <w:sz w:val="24"/>
                <w:szCs w:val="24"/>
              </w:rPr>
              <w:t>Očkovací látka</w:t>
            </w:r>
          </w:p>
        </w:tc>
      </w:tr>
      <w:tr w:rsidR="009006FD" w:rsidTr="009006FD">
        <w:tc>
          <w:tcPr>
            <w:tcW w:w="3020" w:type="dxa"/>
            <w:vAlign w:val="center"/>
          </w:tcPr>
          <w:p w:rsidR="009006FD" w:rsidRPr="00806CDE" w:rsidRDefault="009006FD" w:rsidP="00806CDE">
            <w:pPr>
              <w:pStyle w:val="Bezmezer"/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806CDE">
              <w:rPr>
                <w:b/>
                <w:bCs/>
                <w:sz w:val="24"/>
                <w:szCs w:val="24"/>
                <w:lang w:eastAsia="cs-CZ"/>
              </w:rPr>
              <w:t>Od 9. týdne</w:t>
            </w:r>
          </w:p>
          <w:p w:rsidR="009006FD" w:rsidRPr="00717A98" w:rsidRDefault="009006FD" w:rsidP="00806CDE">
            <w:pPr>
              <w:pStyle w:val="Bezmezer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806CDE">
              <w:rPr>
                <w:sz w:val="24"/>
                <w:szCs w:val="24"/>
                <w:lang w:eastAsia="cs-CZ"/>
              </w:rPr>
              <w:t>1. dávka </w:t>
            </w:r>
            <w:proofErr w:type="spellStart"/>
            <w:r w:rsidRPr="00806CDE">
              <w:rPr>
                <w:sz w:val="24"/>
                <w:szCs w:val="24"/>
                <w:lang w:eastAsia="cs-CZ"/>
              </w:rPr>
              <w:fldChar w:fldCharType="begin"/>
            </w:r>
            <w:r w:rsidRPr="00806CDE">
              <w:rPr>
                <w:sz w:val="24"/>
                <w:szCs w:val="24"/>
                <w:lang w:eastAsia="cs-CZ"/>
              </w:rPr>
              <w:instrText xml:space="preserve"> HYPERLINK "https://www.babyonline.cz/ockovani-deti/ockovani-hexavakcinou" \t "_blank" </w:instrText>
            </w:r>
            <w:r w:rsidRPr="00806CDE">
              <w:rPr>
                <w:sz w:val="24"/>
                <w:szCs w:val="24"/>
                <w:lang w:eastAsia="cs-CZ"/>
              </w:rPr>
              <w:fldChar w:fldCharType="separate"/>
            </w:r>
            <w:r w:rsidRPr="00806CDE">
              <w:rPr>
                <w:color w:val="00AEEF"/>
                <w:sz w:val="24"/>
                <w:szCs w:val="24"/>
                <w:u w:val="single"/>
                <w:lang w:eastAsia="cs-CZ"/>
              </w:rPr>
              <w:t>hexavakcíny</w:t>
            </w:r>
            <w:proofErr w:type="spellEnd"/>
            <w:r w:rsidRPr="00806CDE">
              <w:rPr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3021" w:type="dxa"/>
          </w:tcPr>
          <w:p w:rsidR="009006FD" w:rsidRDefault="009006FD" w:rsidP="009006FD">
            <w:pPr>
              <w:pStyle w:val="Bezmezer"/>
            </w:pPr>
          </w:p>
          <w:p w:rsidR="009006FD" w:rsidRPr="00717A98" w:rsidRDefault="00973B6C" w:rsidP="009006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hyperlink r:id="rId16" w:tgtFrame="_blank" w:history="1">
              <w:r w:rsidR="009006FD" w:rsidRPr="00717A98">
                <w:rPr>
                  <w:rFonts w:eastAsia="Times New Roman" w:cstheme="minorHAnsi"/>
                  <w:b/>
                  <w:bCs/>
                  <w:color w:val="FF0000"/>
                  <w:sz w:val="24"/>
                  <w:szCs w:val="24"/>
                  <w:lang w:eastAsia="cs-CZ"/>
                </w:rPr>
                <w:t>záškrt</w:t>
              </w:r>
            </w:hyperlink>
          </w:p>
          <w:p w:rsidR="009006FD" w:rsidRPr="00717A98" w:rsidRDefault="00973B6C" w:rsidP="009006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hyperlink r:id="rId17" w:tgtFrame="_blank" w:history="1">
              <w:r w:rsidR="009006FD" w:rsidRPr="00717A98">
                <w:rPr>
                  <w:rFonts w:eastAsia="Times New Roman" w:cstheme="minorHAnsi"/>
                  <w:b/>
                  <w:bCs/>
                  <w:color w:val="FF0000"/>
                  <w:sz w:val="24"/>
                  <w:szCs w:val="24"/>
                  <w:lang w:eastAsia="cs-CZ"/>
                </w:rPr>
                <w:t>tetanus</w:t>
              </w:r>
            </w:hyperlink>
          </w:p>
          <w:p w:rsidR="009006FD" w:rsidRPr="00717A98" w:rsidRDefault="00973B6C" w:rsidP="009006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hyperlink r:id="rId18" w:tgtFrame="_blank" w:history="1">
              <w:r w:rsidR="009006FD" w:rsidRPr="00717A98">
                <w:rPr>
                  <w:rFonts w:eastAsia="Times New Roman" w:cstheme="minorHAnsi"/>
                  <w:b/>
                  <w:bCs/>
                  <w:color w:val="FF0000"/>
                  <w:sz w:val="24"/>
                  <w:szCs w:val="24"/>
                  <w:lang w:eastAsia="cs-CZ"/>
                </w:rPr>
                <w:t>dávivý kašel</w:t>
              </w:r>
            </w:hyperlink>
          </w:p>
          <w:p w:rsidR="009006FD" w:rsidRPr="00717A98" w:rsidRDefault="00973B6C" w:rsidP="009006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hyperlink r:id="rId19" w:tgtFrame="_blank" w:history="1">
              <w:r w:rsidR="009006FD" w:rsidRPr="00717A98">
                <w:rPr>
                  <w:rFonts w:eastAsia="Times New Roman" w:cstheme="minorHAnsi"/>
                  <w:b/>
                  <w:bCs/>
                  <w:color w:val="FF0000"/>
                  <w:sz w:val="24"/>
                  <w:szCs w:val="24"/>
                  <w:lang w:eastAsia="cs-CZ"/>
                </w:rPr>
                <w:t xml:space="preserve">invazivní onemocnění Haemophilus </w:t>
              </w:r>
              <w:proofErr w:type="spellStart"/>
              <w:r w:rsidR="009006FD" w:rsidRPr="00717A98">
                <w:rPr>
                  <w:rFonts w:eastAsia="Times New Roman" w:cstheme="minorHAnsi"/>
                  <w:b/>
                  <w:bCs/>
                  <w:color w:val="FF0000"/>
                  <w:sz w:val="24"/>
                  <w:szCs w:val="24"/>
                  <w:lang w:eastAsia="cs-CZ"/>
                </w:rPr>
                <w:t>influenzae</w:t>
              </w:r>
              <w:proofErr w:type="spellEnd"/>
            </w:hyperlink>
          </w:p>
          <w:p w:rsidR="009006FD" w:rsidRDefault="00973B6C" w:rsidP="009006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hyperlink r:id="rId20" w:tgtFrame="_blank" w:history="1">
              <w:r w:rsidR="009006FD" w:rsidRPr="00717A98">
                <w:rPr>
                  <w:rFonts w:eastAsia="Times New Roman" w:cstheme="minorHAnsi"/>
                  <w:b/>
                  <w:bCs/>
                  <w:color w:val="FF0000"/>
                  <w:sz w:val="24"/>
                  <w:szCs w:val="24"/>
                  <w:lang w:eastAsia="cs-CZ"/>
                </w:rPr>
                <w:t>přenosná dětská obrna</w:t>
              </w:r>
            </w:hyperlink>
          </w:p>
          <w:p w:rsidR="009006FD" w:rsidRPr="009006FD" w:rsidRDefault="00973B6C" w:rsidP="009006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hyperlink r:id="rId21" w:tgtFrame="_blank" w:history="1">
              <w:r w:rsidR="009006FD" w:rsidRPr="009006FD">
                <w:rPr>
                  <w:rFonts w:eastAsia="Times New Roman" w:cstheme="minorHAnsi"/>
                  <w:b/>
                  <w:bCs/>
                  <w:color w:val="FF0000"/>
                  <w:sz w:val="24"/>
                  <w:szCs w:val="24"/>
                  <w:lang w:eastAsia="cs-CZ"/>
                </w:rPr>
                <w:t>žloutenka typu B</w:t>
              </w:r>
            </w:hyperlink>
          </w:p>
        </w:tc>
        <w:tc>
          <w:tcPr>
            <w:tcW w:w="3021" w:type="dxa"/>
          </w:tcPr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Pr="00806CDE" w:rsidRDefault="009006FD" w:rsidP="00806CDE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proofErr w:type="spellStart"/>
            <w:r w:rsidRPr="00806CDE">
              <w:rPr>
                <w:sz w:val="24"/>
                <w:szCs w:val="24"/>
                <w:lang w:eastAsia="cs-CZ"/>
              </w:rPr>
              <w:t>Infanrix</w:t>
            </w:r>
            <w:proofErr w:type="spellEnd"/>
            <w:r w:rsidRPr="00806CDE">
              <w:rPr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06CDE">
              <w:rPr>
                <w:sz w:val="24"/>
                <w:szCs w:val="24"/>
                <w:lang w:eastAsia="cs-CZ"/>
              </w:rPr>
              <w:t>hexa</w:t>
            </w:r>
            <w:proofErr w:type="spellEnd"/>
          </w:p>
          <w:p w:rsidR="009006FD" w:rsidRPr="00806CDE" w:rsidRDefault="009006FD" w:rsidP="00806CDE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proofErr w:type="spellStart"/>
            <w:r w:rsidRPr="00806CDE">
              <w:rPr>
                <w:sz w:val="24"/>
                <w:szCs w:val="24"/>
                <w:lang w:eastAsia="cs-CZ"/>
              </w:rPr>
              <w:t>Hexacima</w:t>
            </w:r>
            <w:proofErr w:type="spellEnd"/>
          </w:p>
          <w:p w:rsidR="009006FD" w:rsidRDefault="009006FD" w:rsidP="00806CDE">
            <w:pPr>
              <w:pStyle w:val="Bezmezer"/>
              <w:jc w:val="center"/>
            </w:pPr>
            <w:r w:rsidRPr="00806CDE">
              <w:rPr>
                <w:rFonts w:cs="Times New Roman"/>
                <w:i/>
                <w:iCs/>
                <w:sz w:val="24"/>
                <w:szCs w:val="24"/>
                <w:lang w:eastAsia="cs-CZ"/>
              </w:rPr>
              <w:t>(1. dávka)</w:t>
            </w:r>
          </w:p>
        </w:tc>
      </w:tr>
      <w:tr w:rsidR="009006FD" w:rsidTr="009006FD">
        <w:trPr>
          <w:trHeight w:val="2123"/>
        </w:trPr>
        <w:tc>
          <w:tcPr>
            <w:tcW w:w="3020" w:type="dxa"/>
          </w:tcPr>
          <w:p w:rsidR="009006FD" w:rsidRPr="00806CDE" w:rsidRDefault="009006FD" w:rsidP="00806CDE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</w:p>
          <w:p w:rsidR="009006FD" w:rsidRPr="00806CDE" w:rsidRDefault="009006FD" w:rsidP="00806CDE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</w:p>
          <w:p w:rsidR="009006FD" w:rsidRPr="00806CDE" w:rsidRDefault="009006FD" w:rsidP="00806CDE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</w:p>
          <w:p w:rsidR="009006FD" w:rsidRPr="00806CDE" w:rsidRDefault="009006FD" w:rsidP="00806CDE">
            <w:pPr>
              <w:pStyle w:val="Bezmezer"/>
              <w:jc w:val="center"/>
              <w:rPr>
                <w:rFonts w:cstheme="minorHAnsi"/>
                <w:b/>
                <w:bCs/>
                <w:sz w:val="24"/>
                <w:szCs w:val="24"/>
                <w:lang w:eastAsia="cs-CZ"/>
              </w:rPr>
            </w:pPr>
            <w:r w:rsidRPr="00806CDE">
              <w:rPr>
                <w:rFonts w:cstheme="minorHAnsi"/>
                <w:b/>
                <w:bCs/>
                <w:sz w:val="24"/>
                <w:szCs w:val="24"/>
                <w:lang w:eastAsia="cs-CZ"/>
              </w:rPr>
              <w:t>4. měsíc, resp. 2 měsíce po první dávce</w:t>
            </w:r>
          </w:p>
          <w:p w:rsidR="009006FD" w:rsidRPr="00806CDE" w:rsidRDefault="009006FD" w:rsidP="00806CD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806CDE">
              <w:rPr>
                <w:rFonts w:cstheme="minorHAnsi"/>
                <w:sz w:val="24"/>
                <w:szCs w:val="24"/>
                <w:lang w:eastAsia="cs-CZ"/>
              </w:rPr>
              <w:t>2. dávka </w:t>
            </w:r>
            <w:proofErr w:type="spellStart"/>
            <w:r w:rsidRPr="00806CDE">
              <w:rPr>
                <w:rFonts w:cstheme="minorHAnsi"/>
                <w:sz w:val="24"/>
                <w:szCs w:val="24"/>
                <w:lang w:eastAsia="cs-CZ"/>
              </w:rPr>
              <w:fldChar w:fldCharType="begin"/>
            </w:r>
            <w:r w:rsidRPr="00806CDE">
              <w:rPr>
                <w:rFonts w:cstheme="minorHAnsi"/>
                <w:sz w:val="24"/>
                <w:szCs w:val="24"/>
                <w:lang w:eastAsia="cs-CZ"/>
              </w:rPr>
              <w:instrText xml:space="preserve"> HYPERLINK "https://www.babyonline.cz/ockovani-deti/ockovani-hexavakcinou" \t "_blank" </w:instrText>
            </w:r>
            <w:r w:rsidRPr="00806CDE">
              <w:rPr>
                <w:rFonts w:cstheme="minorHAnsi"/>
                <w:sz w:val="24"/>
                <w:szCs w:val="24"/>
                <w:lang w:eastAsia="cs-CZ"/>
              </w:rPr>
              <w:fldChar w:fldCharType="separate"/>
            </w:r>
            <w:r w:rsidRPr="00806CDE">
              <w:rPr>
                <w:rFonts w:cstheme="minorHAnsi"/>
                <w:color w:val="00AEEF"/>
                <w:sz w:val="24"/>
                <w:szCs w:val="24"/>
                <w:u w:val="single"/>
                <w:lang w:eastAsia="cs-CZ"/>
              </w:rPr>
              <w:t>hexavakcíny</w:t>
            </w:r>
            <w:proofErr w:type="spellEnd"/>
            <w:r w:rsidRPr="00806CDE">
              <w:rPr>
                <w:rFonts w:cstheme="minorHAnsi"/>
                <w:sz w:val="24"/>
                <w:szCs w:val="24"/>
                <w:lang w:eastAsia="cs-CZ"/>
              </w:rPr>
              <w:fldChar w:fldCharType="end"/>
            </w:r>
          </w:p>
          <w:p w:rsidR="009006FD" w:rsidRPr="00806CDE" w:rsidRDefault="009006FD" w:rsidP="00806CDE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006FD" w:rsidRDefault="009006FD" w:rsidP="009006FD">
            <w:pPr>
              <w:pStyle w:val="Bezmezer"/>
              <w:ind w:left="720"/>
              <w:rPr>
                <w:lang w:eastAsia="cs-CZ"/>
              </w:rPr>
            </w:pPr>
          </w:p>
          <w:p w:rsidR="009006FD" w:rsidRPr="009006FD" w:rsidRDefault="00973B6C" w:rsidP="009006FD">
            <w:pPr>
              <w:pStyle w:val="Bezmezer"/>
              <w:numPr>
                <w:ilvl w:val="0"/>
                <w:numId w:val="19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22" w:tgtFrame="_blank" w:history="1">
              <w:r w:rsidR="009006FD" w:rsidRPr="009006FD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záškrt</w:t>
              </w:r>
            </w:hyperlink>
          </w:p>
          <w:p w:rsidR="009006FD" w:rsidRPr="009006FD" w:rsidRDefault="00973B6C" w:rsidP="009006FD">
            <w:pPr>
              <w:pStyle w:val="Bezmezer"/>
              <w:numPr>
                <w:ilvl w:val="0"/>
                <w:numId w:val="19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23" w:tgtFrame="_blank" w:history="1">
              <w:r w:rsidR="009006FD" w:rsidRPr="009006FD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tetanus</w:t>
              </w:r>
            </w:hyperlink>
          </w:p>
          <w:p w:rsidR="009006FD" w:rsidRPr="009006FD" w:rsidRDefault="00973B6C" w:rsidP="009006FD">
            <w:pPr>
              <w:pStyle w:val="Bezmezer"/>
              <w:numPr>
                <w:ilvl w:val="0"/>
                <w:numId w:val="19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24" w:tgtFrame="_blank" w:history="1">
              <w:r w:rsidR="009006FD" w:rsidRPr="009006FD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dávivý kašel</w:t>
              </w:r>
            </w:hyperlink>
          </w:p>
          <w:p w:rsidR="009006FD" w:rsidRPr="009006FD" w:rsidRDefault="00973B6C" w:rsidP="009006FD">
            <w:pPr>
              <w:pStyle w:val="Bezmezer"/>
              <w:numPr>
                <w:ilvl w:val="0"/>
                <w:numId w:val="19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25" w:tgtFrame="_blank" w:history="1">
              <w:r w:rsidR="009006FD" w:rsidRPr="009006FD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 xml:space="preserve">invazivní onemocnění Haemophilus </w:t>
              </w:r>
              <w:proofErr w:type="spellStart"/>
              <w:r w:rsidR="009006FD" w:rsidRPr="009006FD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influenzae</w:t>
              </w:r>
              <w:proofErr w:type="spellEnd"/>
            </w:hyperlink>
          </w:p>
          <w:p w:rsidR="009006FD" w:rsidRPr="009006FD" w:rsidRDefault="00973B6C" w:rsidP="009006FD">
            <w:pPr>
              <w:pStyle w:val="Bezmezer"/>
              <w:numPr>
                <w:ilvl w:val="0"/>
                <w:numId w:val="19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26" w:tgtFrame="_blank" w:history="1">
              <w:r w:rsidR="009006FD" w:rsidRPr="009006FD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přenosná dětská obrna</w:t>
              </w:r>
            </w:hyperlink>
          </w:p>
          <w:p w:rsidR="009006FD" w:rsidRPr="00DD5B21" w:rsidRDefault="00973B6C" w:rsidP="009D5F3F">
            <w:pPr>
              <w:pStyle w:val="Bezmezer"/>
              <w:numPr>
                <w:ilvl w:val="0"/>
                <w:numId w:val="19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27" w:tgtFrame="_blank" w:history="1">
              <w:r w:rsidR="009006FD" w:rsidRPr="009006FD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žloutenka typu B</w:t>
              </w:r>
            </w:hyperlink>
          </w:p>
          <w:p w:rsidR="00DD5B21" w:rsidRPr="009D5F3F" w:rsidRDefault="00DD5B21" w:rsidP="00DD5B21">
            <w:pPr>
              <w:pStyle w:val="Bezmezer"/>
              <w:ind w:left="720"/>
              <w:rPr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Pr="00806CDE" w:rsidRDefault="009006FD" w:rsidP="00806CDE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proofErr w:type="spellStart"/>
            <w:r w:rsidRPr="00806CDE">
              <w:rPr>
                <w:sz w:val="24"/>
                <w:szCs w:val="24"/>
                <w:lang w:eastAsia="cs-CZ"/>
              </w:rPr>
              <w:t>Infanrix</w:t>
            </w:r>
            <w:proofErr w:type="spellEnd"/>
            <w:r w:rsidRPr="00806CDE">
              <w:rPr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06CDE">
              <w:rPr>
                <w:sz w:val="24"/>
                <w:szCs w:val="24"/>
                <w:lang w:eastAsia="cs-CZ"/>
              </w:rPr>
              <w:t>hexa</w:t>
            </w:r>
            <w:proofErr w:type="spellEnd"/>
          </w:p>
          <w:p w:rsidR="009006FD" w:rsidRPr="00806CDE" w:rsidRDefault="009006FD" w:rsidP="00806CDE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proofErr w:type="spellStart"/>
            <w:r w:rsidRPr="00806CDE">
              <w:rPr>
                <w:sz w:val="24"/>
                <w:szCs w:val="24"/>
                <w:lang w:eastAsia="cs-CZ"/>
              </w:rPr>
              <w:t>Hexacima</w:t>
            </w:r>
            <w:proofErr w:type="spellEnd"/>
          </w:p>
          <w:p w:rsidR="009006FD" w:rsidRPr="00806CDE" w:rsidRDefault="009006FD" w:rsidP="00806CDE">
            <w:pPr>
              <w:pStyle w:val="Bezmezer"/>
              <w:jc w:val="center"/>
              <w:rPr>
                <w:sz w:val="24"/>
                <w:szCs w:val="24"/>
              </w:rPr>
            </w:pPr>
            <w:r w:rsidRPr="00806CDE">
              <w:rPr>
                <w:i/>
                <w:iCs/>
                <w:sz w:val="24"/>
                <w:szCs w:val="24"/>
                <w:lang w:eastAsia="cs-CZ"/>
              </w:rPr>
              <w:t>(2. dávka – měsíc po 1. dávce)</w:t>
            </w:r>
          </w:p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9006FD" w:rsidRDefault="009006FD" w:rsidP="009006FD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806CDE" w:rsidRDefault="00806CDE" w:rsidP="001B0EC1">
      <w:pPr>
        <w:pStyle w:val="Bezmezer"/>
        <w:jc w:val="both"/>
        <w:rPr>
          <w:sz w:val="24"/>
          <w:szCs w:val="24"/>
        </w:rPr>
      </w:pPr>
    </w:p>
    <w:p w:rsidR="00DD5B21" w:rsidRDefault="00DD5B21" w:rsidP="001B0EC1">
      <w:pPr>
        <w:pStyle w:val="Bezmezer"/>
        <w:jc w:val="both"/>
        <w:rPr>
          <w:sz w:val="24"/>
          <w:szCs w:val="24"/>
        </w:rPr>
      </w:pPr>
    </w:p>
    <w:p w:rsidR="00DD5B21" w:rsidRDefault="00DD5B21" w:rsidP="001B0EC1">
      <w:pPr>
        <w:pStyle w:val="Bezmezer"/>
        <w:jc w:val="both"/>
        <w:rPr>
          <w:sz w:val="24"/>
          <w:szCs w:val="24"/>
        </w:rPr>
      </w:pPr>
    </w:p>
    <w:p w:rsidR="00DD5B21" w:rsidRDefault="00DD5B21" w:rsidP="001B0EC1">
      <w:pPr>
        <w:pStyle w:val="Bezmezer"/>
        <w:jc w:val="both"/>
        <w:rPr>
          <w:sz w:val="24"/>
          <w:szCs w:val="24"/>
        </w:rPr>
      </w:pPr>
    </w:p>
    <w:p w:rsidR="00DD5B21" w:rsidRDefault="00DD5B21" w:rsidP="001B0EC1">
      <w:pPr>
        <w:pStyle w:val="Bezmezer"/>
        <w:jc w:val="both"/>
        <w:rPr>
          <w:sz w:val="24"/>
          <w:szCs w:val="24"/>
        </w:rPr>
      </w:pPr>
    </w:p>
    <w:p w:rsidR="00DD5B21" w:rsidRDefault="00DD5B21" w:rsidP="001B0EC1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6CDE" w:rsidTr="00806CDE">
        <w:tc>
          <w:tcPr>
            <w:tcW w:w="3020" w:type="dxa"/>
          </w:tcPr>
          <w:p w:rsidR="00806CDE" w:rsidRDefault="00806CDE" w:rsidP="00806CD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06CDE" w:rsidRDefault="00806CDE" w:rsidP="00806CD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06CDE" w:rsidRDefault="00806CDE" w:rsidP="00806CD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06CDE" w:rsidRPr="00806CDE" w:rsidRDefault="00806CDE" w:rsidP="00806CDE">
            <w:pPr>
              <w:pStyle w:val="Bezmezer"/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806CDE">
              <w:rPr>
                <w:b/>
                <w:bCs/>
                <w:sz w:val="24"/>
                <w:szCs w:val="24"/>
                <w:lang w:eastAsia="cs-CZ"/>
              </w:rPr>
              <w:t>Mezi 11. a 13. měsícem</w:t>
            </w:r>
          </w:p>
          <w:p w:rsidR="00806CDE" w:rsidRDefault="00806CDE" w:rsidP="00806CDE">
            <w:pPr>
              <w:pStyle w:val="Bezmezer"/>
              <w:jc w:val="center"/>
            </w:pPr>
            <w:r w:rsidRPr="00806CDE">
              <w:rPr>
                <w:sz w:val="24"/>
                <w:szCs w:val="24"/>
                <w:lang w:eastAsia="cs-CZ"/>
              </w:rPr>
              <w:t>3. dávka </w:t>
            </w:r>
            <w:proofErr w:type="spellStart"/>
            <w:r w:rsidRPr="00806CDE">
              <w:rPr>
                <w:sz w:val="24"/>
                <w:szCs w:val="24"/>
                <w:lang w:eastAsia="cs-CZ"/>
              </w:rPr>
              <w:fldChar w:fldCharType="begin"/>
            </w:r>
            <w:r w:rsidRPr="00806CDE">
              <w:rPr>
                <w:sz w:val="24"/>
                <w:szCs w:val="24"/>
                <w:lang w:eastAsia="cs-CZ"/>
              </w:rPr>
              <w:instrText xml:space="preserve"> HYPERLINK "https://www.babyonline.cz/ockovani-deti/ockovani-hexavakcinou" \t "_blank" </w:instrText>
            </w:r>
            <w:r w:rsidRPr="00806CDE">
              <w:rPr>
                <w:sz w:val="24"/>
                <w:szCs w:val="24"/>
                <w:lang w:eastAsia="cs-CZ"/>
              </w:rPr>
              <w:fldChar w:fldCharType="separate"/>
            </w:r>
            <w:r w:rsidRPr="00806CDE">
              <w:rPr>
                <w:color w:val="00AEEF"/>
                <w:sz w:val="24"/>
                <w:szCs w:val="24"/>
                <w:u w:val="single"/>
                <w:lang w:eastAsia="cs-CZ"/>
              </w:rPr>
              <w:t>hexavakcíny</w:t>
            </w:r>
            <w:proofErr w:type="spellEnd"/>
            <w:r w:rsidRPr="00806CDE">
              <w:rPr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3021" w:type="dxa"/>
          </w:tcPr>
          <w:p w:rsidR="00806CDE" w:rsidRDefault="00806CDE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806CDE" w:rsidRPr="00806CDE" w:rsidRDefault="00973B6C" w:rsidP="00806CDE">
            <w:pPr>
              <w:pStyle w:val="Bezmezer"/>
              <w:numPr>
                <w:ilvl w:val="0"/>
                <w:numId w:val="20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28" w:tgtFrame="_blank" w:history="1">
              <w:r w:rsidR="00806CDE" w:rsidRPr="00806CDE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záškrt</w:t>
              </w:r>
            </w:hyperlink>
          </w:p>
          <w:p w:rsidR="00806CDE" w:rsidRPr="00806CDE" w:rsidRDefault="00973B6C" w:rsidP="00806CDE">
            <w:pPr>
              <w:pStyle w:val="Bezmezer"/>
              <w:numPr>
                <w:ilvl w:val="0"/>
                <w:numId w:val="20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29" w:tgtFrame="_blank" w:history="1">
              <w:r w:rsidR="00806CDE" w:rsidRPr="00806CDE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tetanus</w:t>
              </w:r>
            </w:hyperlink>
          </w:p>
          <w:p w:rsidR="00806CDE" w:rsidRPr="00806CDE" w:rsidRDefault="00973B6C" w:rsidP="00806CDE">
            <w:pPr>
              <w:pStyle w:val="Bezmezer"/>
              <w:numPr>
                <w:ilvl w:val="0"/>
                <w:numId w:val="20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30" w:tgtFrame="_blank" w:history="1">
              <w:r w:rsidR="00806CDE" w:rsidRPr="00806CDE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dávivý kašel</w:t>
              </w:r>
            </w:hyperlink>
          </w:p>
          <w:p w:rsidR="00806CDE" w:rsidRPr="00806CDE" w:rsidRDefault="00973B6C" w:rsidP="00806CDE">
            <w:pPr>
              <w:pStyle w:val="Bezmezer"/>
              <w:numPr>
                <w:ilvl w:val="0"/>
                <w:numId w:val="20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31" w:tgtFrame="_blank" w:history="1">
              <w:r w:rsidR="00806CDE" w:rsidRPr="00806CDE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 xml:space="preserve">invazivní onemocnění Haemophilus </w:t>
              </w:r>
              <w:proofErr w:type="spellStart"/>
              <w:r w:rsidR="00806CDE" w:rsidRPr="00806CDE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influenzae</w:t>
              </w:r>
              <w:proofErr w:type="spellEnd"/>
            </w:hyperlink>
          </w:p>
          <w:p w:rsidR="00806CDE" w:rsidRPr="00806CDE" w:rsidRDefault="00973B6C" w:rsidP="00806CDE">
            <w:pPr>
              <w:pStyle w:val="Bezmezer"/>
              <w:numPr>
                <w:ilvl w:val="0"/>
                <w:numId w:val="20"/>
              </w:numPr>
              <w:rPr>
                <w:color w:val="FF0000"/>
                <w:sz w:val="24"/>
                <w:szCs w:val="24"/>
                <w:lang w:eastAsia="cs-CZ"/>
              </w:rPr>
            </w:pPr>
            <w:hyperlink r:id="rId32" w:tgtFrame="_blank" w:history="1">
              <w:r w:rsidR="00806CDE" w:rsidRPr="00806CDE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přenosná dětská obrna</w:t>
              </w:r>
            </w:hyperlink>
          </w:p>
          <w:p w:rsidR="00806CDE" w:rsidRPr="00806CDE" w:rsidRDefault="00973B6C" w:rsidP="00806CDE">
            <w:pPr>
              <w:pStyle w:val="Bezmezer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hyperlink r:id="rId33" w:tgtFrame="_blank" w:history="1">
              <w:r w:rsidR="00806CDE" w:rsidRPr="00806CDE">
                <w:rPr>
                  <w:b/>
                  <w:bCs/>
                  <w:color w:val="FF0000"/>
                  <w:sz w:val="24"/>
                  <w:szCs w:val="24"/>
                  <w:lang w:eastAsia="cs-CZ"/>
                </w:rPr>
                <w:t>žloutenka typu B</w:t>
              </w:r>
            </w:hyperlink>
          </w:p>
          <w:p w:rsidR="00806CDE" w:rsidRDefault="00806CDE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06CDE" w:rsidRDefault="00806CDE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806CDE" w:rsidRDefault="00806CDE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806CDE" w:rsidRDefault="00806CDE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806CDE" w:rsidRPr="00806CDE" w:rsidRDefault="00806CDE" w:rsidP="00806CDE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proofErr w:type="spellStart"/>
            <w:r w:rsidRPr="00806CDE">
              <w:rPr>
                <w:sz w:val="24"/>
                <w:szCs w:val="24"/>
                <w:lang w:eastAsia="cs-CZ"/>
              </w:rPr>
              <w:t>Infanrix</w:t>
            </w:r>
            <w:proofErr w:type="spellEnd"/>
            <w:r w:rsidRPr="00806CDE">
              <w:rPr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06CDE">
              <w:rPr>
                <w:sz w:val="24"/>
                <w:szCs w:val="24"/>
                <w:lang w:eastAsia="cs-CZ"/>
              </w:rPr>
              <w:t>hexa</w:t>
            </w:r>
            <w:proofErr w:type="spellEnd"/>
          </w:p>
          <w:p w:rsidR="00806CDE" w:rsidRPr="00806CDE" w:rsidRDefault="00806CDE" w:rsidP="00806CDE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proofErr w:type="spellStart"/>
            <w:r w:rsidRPr="00806CDE">
              <w:rPr>
                <w:sz w:val="24"/>
                <w:szCs w:val="24"/>
                <w:lang w:eastAsia="cs-CZ"/>
              </w:rPr>
              <w:t>Hexacima</w:t>
            </w:r>
            <w:proofErr w:type="spellEnd"/>
          </w:p>
          <w:p w:rsidR="00806CDE" w:rsidRDefault="00806CDE" w:rsidP="00806CDE">
            <w:pPr>
              <w:pStyle w:val="Bezmezer"/>
              <w:jc w:val="center"/>
            </w:pPr>
            <w:r w:rsidRPr="00806CDE">
              <w:rPr>
                <w:i/>
                <w:iCs/>
                <w:sz w:val="24"/>
                <w:szCs w:val="24"/>
                <w:lang w:eastAsia="cs-CZ"/>
              </w:rPr>
              <w:t>(3. dávka – měsíc po 2. dávce)</w:t>
            </w:r>
          </w:p>
        </w:tc>
      </w:tr>
      <w:tr w:rsidR="00806CDE" w:rsidTr="00806CDE">
        <w:tc>
          <w:tcPr>
            <w:tcW w:w="3020" w:type="dxa"/>
          </w:tcPr>
          <w:p w:rsidR="00806CDE" w:rsidRDefault="00806CDE" w:rsidP="001B0EC1">
            <w:pPr>
              <w:pStyle w:val="Bezmezer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06CDE" w:rsidRDefault="00806CDE" w:rsidP="001B0EC1">
            <w:pPr>
              <w:pStyle w:val="Bezmezer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06CDE" w:rsidRPr="00806CDE" w:rsidRDefault="00806CDE" w:rsidP="00806CDE">
            <w:pPr>
              <w:pStyle w:val="Bezmezer"/>
              <w:jc w:val="center"/>
              <w:rPr>
                <w:rFonts w:ascii="Calibri" w:hAnsi="Calibri"/>
                <w:sz w:val="24"/>
                <w:szCs w:val="24"/>
              </w:rPr>
            </w:pPr>
            <w:r w:rsidRPr="00806C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13. – 18. měsíc</w:t>
            </w:r>
          </w:p>
        </w:tc>
        <w:tc>
          <w:tcPr>
            <w:tcW w:w="3021" w:type="dxa"/>
          </w:tcPr>
          <w:p w:rsidR="00806CDE" w:rsidRDefault="00806CDE" w:rsidP="00EB7E34">
            <w:pPr>
              <w:pStyle w:val="Bezmezer"/>
              <w:ind w:left="1440"/>
              <w:rPr>
                <w:sz w:val="24"/>
                <w:szCs w:val="24"/>
              </w:rPr>
            </w:pP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B7E34">
              <w:rPr>
                <w:b/>
                <w:bCs/>
                <w:color w:val="FF0000"/>
                <w:sz w:val="24"/>
                <w:szCs w:val="24"/>
                <w:lang w:eastAsia="cs-CZ"/>
              </w:rPr>
              <w:t>spalničky</w:t>
            </w: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B7E34">
              <w:rPr>
                <w:b/>
                <w:bCs/>
                <w:color w:val="FF0000"/>
                <w:sz w:val="24"/>
                <w:szCs w:val="24"/>
                <w:lang w:eastAsia="cs-CZ"/>
              </w:rPr>
              <w:t>příušnice</w:t>
            </w: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B7E34">
              <w:rPr>
                <w:b/>
                <w:bCs/>
                <w:color w:val="FF0000"/>
                <w:sz w:val="24"/>
                <w:szCs w:val="24"/>
                <w:lang w:eastAsia="cs-CZ"/>
              </w:rPr>
              <w:t>zarděnky</w:t>
            </w:r>
          </w:p>
          <w:p w:rsidR="00EB7E34" w:rsidRPr="00806CDE" w:rsidRDefault="00EB7E34" w:rsidP="00EB7E34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06CDE" w:rsidRDefault="00806CDE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806CDE" w:rsidRPr="00806CDE" w:rsidRDefault="00806CDE" w:rsidP="00806CDE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proofErr w:type="spellStart"/>
            <w:r w:rsidRPr="00806CDE">
              <w:rPr>
                <w:sz w:val="24"/>
                <w:szCs w:val="24"/>
                <w:lang w:eastAsia="cs-CZ"/>
              </w:rPr>
              <w:t>Priorix</w:t>
            </w:r>
            <w:proofErr w:type="spellEnd"/>
          </w:p>
          <w:p w:rsidR="00806CDE" w:rsidRDefault="00806CDE" w:rsidP="00806CDE">
            <w:pPr>
              <w:pStyle w:val="Bezmezer"/>
              <w:jc w:val="center"/>
            </w:pPr>
            <w:r w:rsidRPr="00806CDE">
              <w:rPr>
                <w:i/>
                <w:iCs/>
                <w:sz w:val="24"/>
                <w:szCs w:val="24"/>
                <w:lang w:eastAsia="cs-CZ"/>
              </w:rPr>
              <w:t>(1. dávka)</w:t>
            </w:r>
          </w:p>
        </w:tc>
      </w:tr>
      <w:tr w:rsidR="00806CDE" w:rsidTr="00806CDE">
        <w:tc>
          <w:tcPr>
            <w:tcW w:w="3020" w:type="dxa"/>
          </w:tcPr>
          <w:p w:rsidR="00EB7E34" w:rsidRDefault="00EB7E34" w:rsidP="00EB7E34">
            <w:pPr>
              <w:pStyle w:val="Bezmezer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B7E34" w:rsidRDefault="00EB7E34" w:rsidP="00EB7E34">
            <w:pPr>
              <w:pStyle w:val="Bezmezer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06CDE" w:rsidRPr="00EB7E34" w:rsidRDefault="00EB7E34" w:rsidP="00EB7E34">
            <w:pPr>
              <w:pStyle w:val="Bezmezer"/>
              <w:jc w:val="center"/>
              <w:rPr>
                <w:rFonts w:ascii="Calibri" w:hAnsi="Calibri"/>
                <w:sz w:val="24"/>
                <w:szCs w:val="24"/>
              </w:rPr>
            </w:pPr>
            <w:r w:rsidRPr="00EB7E3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Mezi 5. a 6. rokem</w:t>
            </w:r>
          </w:p>
        </w:tc>
        <w:tc>
          <w:tcPr>
            <w:tcW w:w="3021" w:type="dxa"/>
          </w:tcPr>
          <w:p w:rsidR="00806CDE" w:rsidRDefault="00806CDE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B7E34">
              <w:rPr>
                <w:b/>
                <w:bCs/>
                <w:color w:val="FF0000"/>
                <w:sz w:val="24"/>
                <w:szCs w:val="24"/>
                <w:lang w:eastAsia="cs-CZ"/>
              </w:rPr>
              <w:t>spalničky</w:t>
            </w: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B7E34">
              <w:rPr>
                <w:b/>
                <w:bCs/>
                <w:color w:val="FF0000"/>
                <w:sz w:val="24"/>
                <w:szCs w:val="24"/>
                <w:lang w:eastAsia="cs-CZ"/>
              </w:rPr>
              <w:t>příušnice</w:t>
            </w: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B7E34">
              <w:rPr>
                <w:b/>
                <w:bCs/>
                <w:color w:val="FF0000"/>
                <w:sz w:val="24"/>
                <w:szCs w:val="24"/>
                <w:lang w:eastAsia="cs-CZ"/>
              </w:rPr>
              <w:t>zarděnky</w:t>
            </w:r>
          </w:p>
          <w:p w:rsidR="00EB7E34" w:rsidRDefault="00EB7E34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B7E34" w:rsidRDefault="00EB7E34" w:rsidP="00EB7E34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EB7E34" w:rsidRPr="00EB7E34" w:rsidRDefault="00EB7E34" w:rsidP="00EB7E34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B7E34">
              <w:rPr>
                <w:rFonts w:eastAsia="Times New Roman" w:cs="Times New Roman"/>
                <w:sz w:val="24"/>
                <w:szCs w:val="24"/>
                <w:lang w:eastAsia="cs-CZ"/>
              </w:rPr>
              <w:t>Priorix</w:t>
            </w:r>
            <w:proofErr w:type="spellEnd"/>
          </w:p>
          <w:p w:rsidR="00806CDE" w:rsidRDefault="00EB7E34" w:rsidP="00EB7E34">
            <w:pPr>
              <w:pStyle w:val="Bezmezer"/>
              <w:jc w:val="center"/>
              <w:rPr>
                <w:sz w:val="24"/>
                <w:szCs w:val="24"/>
              </w:rPr>
            </w:pPr>
            <w:r w:rsidRPr="00EB7E34">
              <w:rPr>
                <w:rFonts w:eastAsia="Times New Roman" w:cs="Times New Roman"/>
                <w:i/>
                <w:iCs/>
                <w:sz w:val="24"/>
                <w:szCs w:val="24"/>
                <w:lang w:eastAsia="cs-CZ"/>
              </w:rPr>
              <w:t>(2. dávka – 6–10 měsíců po 1. dávce)</w:t>
            </w:r>
          </w:p>
        </w:tc>
      </w:tr>
      <w:tr w:rsidR="00806CDE" w:rsidTr="00806CDE">
        <w:tc>
          <w:tcPr>
            <w:tcW w:w="3020" w:type="dxa"/>
          </w:tcPr>
          <w:p w:rsidR="00EB7E34" w:rsidRDefault="00EB7E34" w:rsidP="00EB7E34">
            <w:pPr>
              <w:pStyle w:val="Bezmezer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B7E34" w:rsidRPr="00EB7E34" w:rsidRDefault="00EB7E34" w:rsidP="00EB7E34">
            <w:pPr>
              <w:pStyle w:val="Bezmezer"/>
              <w:jc w:val="both"/>
              <w:rPr>
                <w:sz w:val="24"/>
                <w:szCs w:val="24"/>
              </w:rPr>
            </w:pPr>
            <w:r w:rsidRPr="00EB7E3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Při preventivní prohlídce v 5 letech (nejpozději do 6 let)</w:t>
            </w:r>
          </w:p>
        </w:tc>
        <w:tc>
          <w:tcPr>
            <w:tcW w:w="3021" w:type="dxa"/>
          </w:tcPr>
          <w:p w:rsidR="00806CDE" w:rsidRDefault="00806CDE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cs-CZ"/>
              </w:rPr>
              <w:t>záškrt</w:t>
            </w: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cs-CZ"/>
              </w:rPr>
              <w:t>tetanus</w:t>
            </w: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cs-CZ"/>
              </w:rPr>
              <w:t>dávivý kašel</w:t>
            </w:r>
          </w:p>
          <w:p w:rsidR="00EB7E34" w:rsidRDefault="00EB7E34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06CDE" w:rsidRDefault="00806CDE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EB7E34" w:rsidRPr="00EB7E34" w:rsidRDefault="00EB7E34" w:rsidP="00EB7E3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 w:rsidRPr="00EB7E3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Infanrix</w:t>
            </w:r>
            <w:proofErr w:type="spellEnd"/>
          </w:p>
          <w:p w:rsidR="00EB7E34" w:rsidRDefault="00EB7E34" w:rsidP="00EB7E34">
            <w:pPr>
              <w:pStyle w:val="Bezmezer"/>
              <w:jc w:val="center"/>
              <w:rPr>
                <w:sz w:val="24"/>
                <w:szCs w:val="24"/>
              </w:rPr>
            </w:pPr>
            <w:r w:rsidRPr="00EB7E3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cs-CZ"/>
              </w:rPr>
              <w:t>(přeočkování)</w:t>
            </w:r>
          </w:p>
        </w:tc>
      </w:tr>
      <w:tr w:rsidR="00EB7E34" w:rsidTr="00806CDE">
        <w:tc>
          <w:tcPr>
            <w:tcW w:w="3020" w:type="dxa"/>
          </w:tcPr>
          <w:p w:rsidR="00B52F0F" w:rsidRDefault="00B52F0F" w:rsidP="001B0EC1">
            <w:pPr>
              <w:pStyle w:val="Bezmezer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B52F0F" w:rsidRDefault="00B52F0F" w:rsidP="001B0EC1">
            <w:pPr>
              <w:pStyle w:val="Bezmezer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B52F0F" w:rsidRDefault="00B52F0F" w:rsidP="001B0EC1">
            <w:pPr>
              <w:pStyle w:val="Bezmezer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B7E34" w:rsidRPr="00B52F0F" w:rsidRDefault="00EB7E34" w:rsidP="00B52F0F">
            <w:pPr>
              <w:pStyle w:val="Bezmezer"/>
              <w:jc w:val="center"/>
              <w:rPr>
                <w:sz w:val="24"/>
                <w:szCs w:val="24"/>
              </w:rPr>
            </w:pPr>
            <w:r w:rsidRPr="00B52F0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Mezi 10. a 11. rokem</w:t>
            </w:r>
          </w:p>
        </w:tc>
        <w:tc>
          <w:tcPr>
            <w:tcW w:w="3021" w:type="dxa"/>
          </w:tcPr>
          <w:p w:rsidR="00EB7E34" w:rsidRDefault="00EB7E34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cs-CZ"/>
              </w:rPr>
              <w:t>záškrt</w:t>
            </w: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cs-CZ"/>
              </w:rPr>
              <w:t>tetanus</w:t>
            </w:r>
          </w:p>
          <w:p w:rsid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cs-CZ"/>
              </w:rPr>
              <w:t>dávivý kašel</w:t>
            </w:r>
          </w:p>
          <w:p w:rsidR="00EB7E34" w:rsidRPr="00EB7E34" w:rsidRDefault="00EB7E34" w:rsidP="00EB7E34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cs-CZ"/>
              </w:rPr>
              <w:t>dětská přenosná obrna</w:t>
            </w:r>
          </w:p>
          <w:p w:rsidR="00EB7E34" w:rsidRDefault="00EB7E34" w:rsidP="001B0EC1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52F0F" w:rsidRPr="00B52F0F" w:rsidRDefault="00B52F0F" w:rsidP="00B52F0F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</w:p>
          <w:p w:rsidR="00B52F0F" w:rsidRPr="00B52F0F" w:rsidRDefault="00B52F0F" w:rsidP="00B52F0F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</w:p>
          <w:p w:rsidR="00EB7E34" w:rsidRPr="00B52F0F" w:rsidRDefault="00EB7E34" w:rsidP="00B52F0F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proofErr w:type="spellStart"/>
            <w:r w:rsidRPr="00B52F0F">
              <w:rPr>
                <w:sz w:val="24"/>
                <w:szCs w:val="24"/>
                <w:lang w:eastAsia="cs-CZ"/>
              </w:rPr>
              <w:t>Boostrix</w:t>
            </w:r>
            <w:proofErr w:type="spellEnd"/>
            <w:r w:rsidRPr="00B52F0F">
              <w:rPr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2F0F">
              <w:rPr>
                <w:sz w:val="24"/>
                <w:szCs w:val="24"/>
                <w:lang w:eastAsia="cs-CZ"/>
              </w:rPr>
              <w:t>polio</w:t>
            </w:r>
            <w:proofErr w:type="spellEnd"/>
          </w:p>
          <w:p w:rsidR="00EB7E34" w:rsidRPr="00B52F0F" w:rsidRDefault="00EB7E34" w:rsidP="00B52F0F">
            <w:pPr>
              <w:pStyle w:val="Bezmezer"/>
              <w:jc w:val="center"/>
              <w:rPr>
                <w:sz w:val="24"/>
                <w:szCs w:val="24"/>
              </w:rPr>
            </w:pPr>
            <w:r w:rsidRPr="00B52F0F">
              <w:rPr>
                <w:i/>
                <w:iCs/>
                <w:sz w:val="24"/>
                <w:szCs w:val="24"/>
                <w:lang w:eastAsia="cs-CZ"/>
              </w:rPr>
              <w:t>(přeočkování)</w:t>
            </w:r>
          </w:p>
        </w:tc>
      </w:tr>
      <w:tr w:rsidR="00EB7E34" w:rsidTr="00B959A8">
        <w:tc>
          <w:tcPr>
            <w:tcW w:w="3020" w:type="dxa"/>
            <w:vAlign w:val="center"/>
          </w:tcPr>
          <w:p w:rsidR="00EB7E34" w:rsidRPr="00B52F0F" w:rsidRDefault="00EB7E34" w:rsidP="00B52F0F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B52F0F">
              <w:rPr>
                <w:b/>
                <w:bCs/>
                <w:sz w:val="24"/>
                <w:szCs w:val="24"/>
                <w:lang w:eastAsia="cs-CZ"/>
              </w:rPr>
              <w:t>25 let (nejpozději do 26 let)</w:t>
            </w:r>
          </w:p>
        </w:tc>
        <w:tc>
          <w:tcPr>
            <w:tcW w:w="3021" w:type="dxa"/>
          </w:tcPr>
          <w:p w:rsidR="00B52F0F" w:rsidRPr="00EB7E34" w:rsidRDefault="00B52F0F" w:rsidP="00B52F0F">
            <w:pPr>
              <w:pStyle w:val="Bezmezer"/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</w:p>
          <w:p w:rsidR="00B52F0F" w:rsidRPr="00EB7E34" w:rsidRDefault="00B52F0F" w:rsidP="00B52F0F">
            <w:pPr>
              <w:pStyle w:val="Bezmezer"/>
              <w:numPr>
                <w:ilvl w:val="0"/>
                <w:numId w:val="20"/>
              </w:numPr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cs-CZ"/>
              </w:rPr>
              <w:t>tetanus</w:t>
            </w:r>
          </w:p>
          <w:p w:rsidR="00B52F0F" w:rsidRPr="00EB7E34" w:rsidRDefault="00B52F0F" w:rsidP="00B52F0F">
            <w:pPr>
              <w:pStyle w:val="Bezmezer"/>
              <w:ind w:left="720"/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</w:p>
          <w:p w:rsidR="00EB7E34" w:rsidRDefault="00EB7E34" w:rsidP="00EB7E34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EB7E34" w:rsidRPr="00B52F0F" w:rsidRDefault="00EB7E34" w:rsidP="00B52F0F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proofErr w:type="spellStart"/>
            <w:r w:rsidRPr="00B52F0F">
              <w:rPr>
                <w:sz w:val="24"/>
                <w:szCs w:val="24"/>
                <w:lang w:eastAsia="cs-CZ"/>
              </w:rPr>
              <w:t>Tetavax</w:t>
            </w:r>
            <w:proofErr w:type="spellEnd"/>
            <w:r w:rsidRPr="00B52F0F">
              <w:rPr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52F0F">
              <w:rPr>
                <w:sz w:val="24"/>
                <w:szCs w:val="24"/>
                <w:lang w:eastAsia="cs-CZ"/>
              </w:rPr>
              <w:t>Tetanol</w:t>
            </w:r>
            <w:proofErr w:type="spellEnd"/>
            <w:r w:rsidRPr="00B52F0F">
              <w:rPr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2F0F">
              <w:rPr>
                <w:sz w:val="24"/>
                <w:szCs w:val="24"/>
                <w:lang w:eastAsia="cs-CZ"/>
              </w:rPr>
              <w:t>Pur</w:t>
            </w:r>
            <w:proofErr w:type="spellEnd"/>
          </w:p>
          <w:p w:rsidR="00EB7E34" w:rsidRPr="00B52F0F" w:rsidRDefault="00EB7E34" w:rsidP="00B52F0F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r w:rsidRPr="00B52F0F">
              <w:rPr>
                <w:i/>
                <w:iCs/>
                <w:sz w:val="24"/>
                <w:szCs w:val="24"/>
                <w:lang w:eastAsia="cs-CZ"/>
              </w:rPr>
              <w:t>(přeočkování)</w:t>
            </w:r>
          </w:p>
        </w:tc>
      </w:tr>
    </w:tbl>
    <w:p w:rsidR="00806CDE" w:rsidRDefault="00806CDE" w:rsidP="001B0EC1">
      <w:pPr>
        <w:pStyle w:val="Bezmezer"/>
        <w:jc w:val="both"/>
        <w:rPr>
          <w:sz w:val="24"/>
          <w:szCs w:val="24"/>
        </w:rPr>
      </w:pPr>
    </w:p>
    <w:p w:rsidR="00806CDE" w:rsidRDefault="00806CDE" w:rsidP="00EB7E34">
      <w:pPr>
        <w:pStyle w:val="Bezmezer"/>
        <w:jc w:val="both"/>
        <w:rPr>
          <w:sz w:val="24"/>
          <w:szCs w:val="24"/>
        </w:rPr>
      </w:pPr>
    </w:p>
    <w:p w:rsidR="001B0EC1" w:rsidRDefault="001B0EC1" w:rsidP="001B0EC1">
      <w:pPr>
        <w:shd w:val="clear" w:color="auto" w:fill="FFFFFF"/>
        <w:spacing w:after="150" w:line="240" w:lineRule="auto"/>
      </w:pPr>
    </w:p>
    <w:p w:rsidR="001B0EC1" w:rsidRDefault="001B0EC1" w:rsidP="001B0EC1">
      <w:pPr>
        <w:pStyle w:val="Bezmezer"/>
        <w:jc w:val="center"/>
        <w:rPr>
          <w:sz w:val="24"/>
          <w:szCs w:val="24"/>
        </w:rPr>
      </w:pPr>
    </w:p>
    <w:sectPr w:rsidR="001B0EC1" w:rsidSect="009D5F3F">
      <w:pgSz w:w="11906" w:h="16838"/>
      <w:pgMar w:top="1417" w:right="1417" w:bottom="1418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8CD"/>
    <w:multiLevelType w:val="multilevel"/>
    <w:tmpl w:val="69AA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D7E22"/>
    <w:multiLevelType w:val="multilevel"/>
    <w:tmpl w:val="661E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80936"/>
    <w:multiLevelType w:val="hybridMultilevel"/>
    <w:tmpl w:val="149CE108"/>
    <w:lvl w:ilvl="0" w:tplc="B434DE22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C646D2"/>
    <w:multiLevelType w:val="hybridMultilevel"/>
    <w:tmpl w:val="675E2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F26A48"/>
    <w:multiLevelType w:val="hybridMultilevel"/>
    <w:tmpl w:val="ECAE90DA"/>
    <w:lvl w:ilvl="0" w:tplc="374E0A4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2522E"/>
    <w:multiLevelType w:val="hybridMultilevel"/>
    <w:tmpl w:val="DE5AA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AD07D5"/>
    <w:multiLevelType w:val="hybridMultilevel"/>
    <w:tmpl w:val="C7861B38"/>
    <w:lvl w:ilvl="0" w:tplc="B434DE22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11047F"/>
    <w:multiLevelType w:val="multilevel"/>
    <w:tmpl w:val="5936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00DBC"/>
    <w:multiLevelType w:val="hybridMultilevel"/>
    <w:tmpl w:val="4CA0FB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8B4DAF"/>
    <w:multiLevelType w:val="multilevel"/>
    <w:tmpl w:val="ECF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61FA5"/>
    <w:multiLevelType w:val="multilevel"/>
    <w:tmpl w:val="6852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E2138"/>
    <w:multiLevelType w:val="hybridMultilevel"/>
    <w:tmpl w:val="3474C0E2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C66C3D"/>
    <w:multiLevelType w:val="hybridMultilevel"/>
    <w:tmpl w:val="413E5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86D66"/>
    <w:multiLevelType w:val="multilevel"/>
    <w:tmpl w:val="5DD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85833"/>
    <w:multiLevelType w:val="hybridMultilevel"/>
    <w:tmpl w:val="EC3C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446F94"/>
    <w:multiLevelType w:val="hybridMultilevel"/>
    <w:tmpl w:val="0822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E44CDB"/>
    <w:multiLevelType w:val="hybridMultilevel"/>
    <w:tmpl w:val="68B8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0E574E"/>
    <w:multiLevelType w:val="hybridMultilevel"/>
    <w:tmpl w:val="39E2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575797"/>
    <w:multiLevelType w:val="hybridMultilevel"/>
    <w:tmpl w:val="0B507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C241B1"/>
    <w:multiLevelType w:val="hybridMultilevel"/>
    <w:tmpl w:val="DBB8A6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A407A4"/>
    <w:multiLevelType w:val="multilevel"/>
    <w:tmpl w:val="A44A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74797"/>
    <w:multiLevelType w:val="multilevel"/>
    <w:tmpl w:val="462C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4422E3"/>
    <w:multiLevelType w:val="multilevel"/>
    <w:tmpl w:val="372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18"/>
  </w:num>
  <w:num w:numId="10">
    <w:abstractNumId w:val="15"/>
  </w:num>
  <w:num w:numId="11">
    <w:abstractNumId w:val="9"/>
  </w:num>
  <w:num w:numId="12">
    <w:abstractNumId w:val="1"/>
  </w:num>
  <w:num w:numId="13">
    <w:abstractNumId w:val="22"/>
  </w:num>
  <w:num w:numId="14">
    <w:abstractNumId w:val="21"/>
  </w:num>
  <w:num w:numId="15">
    <w:abstractNumId w:val="0"/>
  </w:num>
  <w:num w:numId="16">
    <w:abstractNumId w:val="13"/>
  </w:num>
  <w:num w:numId="17">
    <w:abstractNumId w:val="10"/>
  </w:num>
  <w:num w:numId="18">
    <w:abstractNumId w:val="20"/>
  </w:num>
  <w:num w:numId="19">
    <w:abstractNumId w:val="17"/>
  </w:num>
  <w:num w:numId="20">
    <w:abstractNumId w:val="16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29"/>
    <w:rsid w:val="00112AD4"/>
    <w:rsid w:val="001B0EC1"/>
    <w:rsid w:val="0022647F"/>
    <w:rsid w:val="005E4772"/>
    <w:rsid w:val="007828D6"/>
    <w:rsid w:val="007D4D05"/>
    <w:rsid w:val="00806CDE"/>
    <w:rsid w:val="00833ABB"/>
    <w:rsid w:val="00880742"/>
    <w:rsid w:val="008D0F42"/>
    <w:rsid w:val="009006FD"/>
    <w:rsid w:val="00973B6C"/>
    <w:rsid w:val="009C1DDB"/>
    <w:rsid w:val="009D5F3F"/>
    <w:rsid w:val="00A373FA"/>
    <w:rsid w:val="00B52F0F"/>
    <w:rsid w:val="00D14929"/>
    <w:rsid w:val="00DD5B21"/>
    <w:rsid w:val="00E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01A2-D633-43F6-9126-ED0782ED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4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92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D149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492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14929"/>
    <w:rPr>
      <w:color w:val="0000FF"/>
      <w:u w:val="single"/>
    </w:rPr>
  </w:style>
  <w:style w:type="character" w:styleId="AkronymHTML">
    <w:name w:val="HTML Acronym"/>
    <w:basedOn w:val="Standardnpsmoodstavce"/>
    <w:uiPriority w:val="99"/>
    <w:semiHidden/>
    <w:unhideWhenUsed/>
    <w:rsid w:val="00D14929"/>
  </w:style>
  <w:style w:type="table" w:styleId="Mkatabulky">
    <w:name w:val="Table Grid"/>
    <w:basedOn w:val="Normlntabulka"/>
    <w:uiPriority w:val="39"/>
    <w:rsid w:val="001B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26" Type="http://schemas.openxmlformats.org/officeDocument/2006/relationships/hyperlink" Target="https://www.babyonline.cz/ockovani-deti/proti-kterym-nemocem-se-dnes-ockuje-v-ramci-pravidelneho-ockovani/ockovani-proti-detske-obrne-poliomyeliti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abyonline.cz/ockovani-deti/proti-kterym-nemocem-se-dnes-ockuje-v-ramci-pravidelneho-ockovani/ockovani-proti-zloutence-typu-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ekarske.slovniky.cz/pojem/parez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25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33" Type="http://schemas.openxmlformats.org/officeDocument/2006/relationships/hyperlink" Target="https://www.babyonline.cz/ockovani-deti/proti-kterym-nemocem-se-dnes-ockuje-v-ramci-pravidelneho-ockovani/ockovani-proti-zloutence-typu-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20" Type="http://schemas.openxmlformats.org/officeDocument/2006/relationships/hyperlink" Target="https://www.babyonline.cz/ockovani-deti/proti-kterym-nemocem-se-dnes-ockuje-v-ramci-pravidelneho-ockovani/ockovani-proti-detske-obrne-poliomyelitida" TargetMode="External"/><Relationship Id="rId29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ikiskripta.eu/w/Dehydratace_(pediatrie)" TargetMode="External"/><Relationship Id="rId11" Type="http://schemas.openxmlformats.org/officeDocument/2006/relationships/hyperlink" Target="https://cs.wikipedia.org/wiki/Varicella_zoster_virus" TargetMode="External"/><Relationship Id="rId24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32" Type="http://schemas.openxmlformats.org/officeDocument/2006/relationships/hyperlink" Target="https://www.babyonline.cz/ockovani-deti/proti-kterym-nemocem-se-dnes-ockuje-v-ramci-pravidelneho-ockovani/ockovani-proti-detske-obrne-poliomyeliti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kiskripta.eu/w/EBV" TargetMode="External"/><Relationship Id="rId23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28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31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Enterovirus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27" Type="http://schemas.openxmlformats.org/officeDocument/2006/relationships/hyperlink" Target="https://www.babyonline.cz/ockovani-deti/proti-kterym-nemocem-se-dnes-ockuje-v-ramci-pravidelneho-ockovani/ockovani-proti-zloutence-typu-b" TargetMode="External"/><Relationship Id="rId30" Type="http://schemas.openxmlformats.org/officeDocument/2006/relationships/hyperlink" Target="https://www.babyonline.cz/ockovani-deti/povinna-ockovani/zaskrt-tetan-davivy-kasel-detska-obrna-haemophil-influenza-typu-b-virove-hepatitide-typu-b-hexavakcina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s.wikipedia.org/wiki/Herpetick%C3%A9_vir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1D8A-DE6E-4BCF-894B-18EE33D4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3436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Smrčka</dc:creator>
  <cp:keywords/>
  <dc:description/>
  <cp:lastModifiedBy>František Smrčka</cp:lastModifiedBy>
  <cp:revision>6</cp:revision>
  <dcterms:created xsi:type="dcterms:W3CDTF">2020-04-28T07:53:00Z</dcterms:created>
  <dcterms:modified xsi:type="dcterms:W3CDTF">2020-05-14T08:22:00Z</dcterms:modified>
</cp:coreProperties>
</file>